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A6C2E5" w14:textId="77777777" w:rsidR="00F45AAC" w:rsidRDefault="00000000">
      <w:pPr>
        <w:pStyle w:val="1"/>
        <w:widowControl/>
        <w:spacing w:beforeAutospacing="0" w:after="210" w:afterAutospacing="0" w:line="21" w:lineRule="atLeast"/>
        <w:jc w:val="both"/>
        <w:rPr>
          <w:rFonts w:hint="default"/>
          <w:sz w:val="33"/>
          <w:szCs w:val="33"/>
        </w:rPr>
      </w:pPr>
      <w:r>
        <w:rPr>
          <w:noProof/>
          <w:sz w:val="33"/>
          <w:szCs w:val="33"/>
        </w:rPr>
        <w:drawing>
          <wp:anchor distT="0" distB="0" distL="114300" distR="114300" simplePos="0" relativeHeight="251659264" behindDoc="0" locked="0" layoutInCell="1" allowOverlap="1" wp14:anchorId="5730853D" wp14:editId="7B745165">
            <wp:simplePos x="0" y="0"/>
            <wp:positionH relativeFrom="column">
              <wp:posOffset>616585</wp:posOffset>
            </wp:positionH>
            <wp:positionV relativeFrom="paragraph">
              <wp:posOffset>529590</wp:posOffset>
            </wp:positionV>
            <wp:extent cx="1889125" cy="1773555"/>
            <wp:effectExtent l="0" t="0" r="3175" b="4445"/>
            <wp:wrapTopAndBottom/>
            <wp:docPr id="2" name="图片 2" descr="艺术基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艺术基金logo"/>
                    <pic:cNvPicPr>
                      <a:picLocks noChangeAspect="1"/>
                    </pic:cNvPicPr>
                  </pic:nvPicPr>
                  <pic:blipFill>
                    <a:blip r:embed="rId7"/>
                    <a:stretch>
                      <a:fillRect/>
                    </a:stretch>
                  </pic:blipFill>
                  <pic:spPr>
                    <a:xfrm>
                      <a:off x="0" y="0"/>
                      <a:ext cx="1889125" cy="1773555"/>
                    </a:xfrm>
                    <a:prstGeom prst="rect">
                      <a:avLst/>
                    </a:prstGeom>
                  </pic:spPr>
                </pic:pic>
              </a:graphicData>
            </a:graphic>
          </wp:anchor>
        </w:drawing>
      </w:r>
      <w:r>
        <w:rPr>
          <w:noProof/>
          <w:sz w:val="33"/>
          <w:szCs w:val="33"/>
        </w:rPr>
        <w:drawing>
          <wp:anchor distT="0" distB="0" distL="114300" distR="114300" simplePos="0" relativeHeight="251660288" behindDoc="0" locked="0" layoutInCell="1" allowOverlap="1" wp14:anchorId="38638089" wp14:editId="5C46D086">
            <wp:simplePos x="0" y="0"/>
            <wp:positionH relativeFrom="column">
              <wp:posOffset>3105785</wp:posOffset>
            </wp:positionH>
            <wp:positionV relativeFrom="paragraph">
              <wp:posOffset>384175</wp:posOffset>
            </wp:positionV>
            <wp:extent cx="1955165" cy="2028190"/>
            <wp:effectExtent l="0" t="0" r="635" b="3810"/>
            <wp:wrapTopAndBottom/>
            <wp:docPr id="3" name="图片 3" descr="fb4216143d8fc94e9e69850c089c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b4216143d8fc94e9e69850c089cad2"/>
                    <pic:cNvPicPr>
                      <a:picLocks noChangeAspect="1"/>
                    </pic:cNvPicPr>
                  </pic:nvPicPr>
                  <pic:blipFill>
                    <a:blip r:embed="rId8"/>
                    <a:srcRect l="5467" t="8873" r="13964" b="9235"/>
                    <a:stretch>
                      <a:fillRect/>
                    </a:stretch>
                  </pic:blipFill>
                  <pic:spPr>
                    <a:xfrm>
                      <a:off x="0" y="0"/>
                      <a:ext cx="1955165" cy="2028190"/>
                    </a:xfrm>
                    <a:prstGeom prst="rect">
                      <a:avLst/>
                    </a:prstGeom>
                  </pic:spPr>
                </pic:pic>
              </a:graphicData>
            </a:graphic>
          </wp:anchor>
        </w:drawing>
      </w:r>
    </w:p>
    <w:p w14:paraId="098F9F1E" w14:textId="77777777" w:rsidR="00F45AAC" w:rsidRDefault="00000000">
      <w:pPr>
        <w:pStyle w:val="1"/>
        <w:widowControl/>
        <w:spacing w:beforeAutospacing="0" w:after="210" w:afterAutospacing="0" w:line="21" w:lineRule="atLeast"/>
        <w:jc w:val="center"/>
        <w:rPr>
          <w:rFonts w:hint="default"/>
          <w:sz w:val="33"/>
          <w:szCs w:val="33"/>
        </w:rPr>
      </w:pPr>
      <w:r>
        <w:rPr>
          <w:sz w:val="33"/>
          <w:szCs w:val="33"/>
        </w:rPr>
        <w:t>2023年度艺术人才培养资助项目</w:t>
      </w:r>
    </w:p>
    <w:p w14:paraId="65D7F6CC" w14:textId="77777777" w:rsidR="00F45AAC" w:rsidRDefault="00000000">
      <w:pPr>
        <w:pStyle w:val="1"/>
        <w:widowControl/>
        <w:spacing w:beforeAutospacing="0" w:after="210" w:afterAutospacing="0" w:line="21" w:lineRule="atLeast"/>
        <w:jc w:val="center"/>
        <w:rPr>
          <w:rFonts w:hint="default"/>
          <w:sz w:val="33"/>
          <w:szCs w:val="33"/>
        </w:rPr>
      </w:pPr>
      <w:r>
        <w:rPr>
          <w:sz w:val="33"/>
          <w:szCs w:val="33"/>
        </w:rPr>
        <w:t>《红色主题雕塑设计研究与创作人才培养》</w:t>
      </w:r>
    </w:p>
    <w:p w14:paraId="2923D317" w14:textId="77777777" w:rsidR="00F45AAC" w:rsidRDefault="00000000">
      <w:pPr>
        <w:pStyle w:val="1"/>
        <w:widowControl/>
        <w:spacing w:beforeAutospacing="0" w:after="210" w:afterAutospacing="0" w:line="21" w:lineRule="atLeast"/>
        <w:jc w:val="center"/>
        <w:rPr>
          <w:rFonts w:hint="default"/>
          <w:sz w:val="33"/>
          <w:szCs w:val="33"/>
        </w:rPr>
      </w:pPr>
      <w:r>
        <w:rPr>
          <w:sz w:val="33"/>
          <w:szCs w:val="33"/>
        </w:rPr>
        <w:t>招生简章</w:t>
      </w:r>
    </w:p>
    <w:p w14:paraId="5E65F12B" w14:textId="77777777" w:rsidR="00F45AAC" w:rsidRDefault="00000000">
      <w:pPr>
        <w:pStyle w:val="a7"/>
        <w:widowControl/>
        <w:spacing w:beforeAutospacing="0" w:afterAutospacing="0"/>
        <w:ind w:firstLineChars="200" w:firstLine="480"/>
        <w:jc w:val="center"/>
        <w:rPr>
          <w:rFonts w:eastAsia="宋体"/>
        </w:rPr>
      </w:pPr>
      <w:r>
        <w:rPr>
          <w:rFonts w:ascii="宋体" w:eastAsia="宋体" w:hAnsi="宋体" w:cs="宋体"/>
        </w:rPr>
        <w:t>彩票公益金资助</w:t>
      </w:r>
      <w:r>
        <w:rPr>
          <w:rFonts w:ascii="宋体" w:eastAsia="宋体" w:hAnsi="宋体" w:cs="宋体" w:hint="eastAsia"/>
        </w:rPr>
        <w:t>——</w:t>
      </w:r>
      <w:r>
        <w:rPr>
          <w:rFonts w:ascii="宋体" w:eastAsia="宋体" w:hAnsi="宋体" w:cs="宋体"/>
        </w:rPr>
        <w:t>中国福利彩票和中国体育彩票、国家艺术基金资助</w:t>
      </w:r>
    </w:p>
    <w:p w14:paraId="07E1FA55" w14:textId="77777777" w:rsidR="00F45AAC" w:rsidRDefault="00F45AAC"/>
    <w:p w14:paraId="034D3E16" w14:textId="77777777" w:rsidR="00F45AAC" w:rsidRDefault="00000000">
      <w:pPr>
        <w:pStyle w:val="a7"/>
        <w:widowControl/>
        <w:spacing w:beforeAutospacing="0" w:afterAutospacing="0"/>
        <w:jc w:val="center"/>
        <w:rPr>
          <w:color w:val="FFFFFF" w:themeColor="background1"/>
        </w:rPr>
      </w:pPr>
      <w:r>
        <w:rPr>
          <w:rStyle w:val="a9"/>
          <w:color w:val="FFFFFF" w:themeColor="background1"/>
        </w:rPr>
        <w:t>一、项目实施背景及特点</w:t>
      </w:r>
    </w:p>
    <w:p w14:paraId="4553961A" w14:textId="77777777" w:rsidR="00F45AAC" w:rsidRDefault="00F45AAC">
      <w:pPr>
        <w:pStyle w:val="a7"/>
        <w:widowControl/>
        <w:spacing w:beforeAutospacing="0" w:afterAutospacing="0"/>
        <w:jc w:val="both"/>
      </w:pPr>
    </w:p>
    <w:p w14:paraId="32B2418F" w14:textId="77777777" w:rsidR="00F45AAC" w:rsidRDefault="00000000">
      <w:pPr>
        <w:pStyle w:val="a7"/>
        <w:widowControl/>
        <w:spacing w:beforeAutospacing="0" w:afterAutospacing="0"/>
        <w:ind w:firstLineChars="200" w:firstLine="480"/>
        <w:jc w:val="both"/>
      </w:pPr>
      <w:r>
        <w:rPr>
          <w:rFonts w:hint="eastAsia"/>
        </w:rPr>
        <w:t>十八大召开以来，习近平总书记不断强调“红色文化是中国传统文化的重要根基，作为对中国传统文化的超越性继承，更体现了我们党在灾难深重的近代中国勇于担当的理想信念和精神追求”。文化是民族的血脉，是人民的精神家园。作为中华优秀传统文化的重要构成部分，红色文化彰显了党和人民的优良传统，承载着中华儿女的奋斗历程。党的十九届五中全会提出号召，“提升公共文化服务水平，夯实文化强国基础”。红色主题雕塑不仅是城市雕塑的一部分，是传承红色革命文化的重要传播载体，更是发挥出传承普及中华优秀传统文化的铸魂育人功能，铸</w:t>
      </w:r>
      <w:proofErr w:type="gramStart"/>
      <w:r>
        <w:rPr>
          <w:rFonts w:hint="eastAsia"/>
        </w:rPr>
        <w:t>牢文化</w:t>
      </w:r>
      <w:proofErr w:type="gramEnd"/>
      <w:r>
        <w:rPr>
          <w:rFonts w:hint="eastAsia"/>
        </w:rPr>
        <w:t>强国的根脉。</w:t>
      </w:r>
    </w:p>
    <w:p w14:paraId="7B89DAD2" w14:textId="77777777" w:rsidR="00F45AAC" w:rsidRDefault="00000000">
      <w:pPr>
        <w:pStyle w:val="a7"/>
        <w:widowControl/>
        <w:spacing w:beforeAutospacing="0" w:afterAutospacing="0"/>
        <w:ind w:firstLineChars="200" w:firstLine="480"/>
        <w:jc w:val="both"/>
      </w:pPr>
      <w:r>
        <w:rPr>
          <w:rFonts w:hint="eastAsia"/>
        </w:rPr>
        <w:t>鲁迅美术学院作为中国共产党建立的第一所艺术院校，在继承和发扬优良文化传统的基础上，高度重视及精心组织红色主题雕塑创作及相关艺术人才培养工作，体现出的是强烈的历史责任感和传承时代经典的现实使命感，旨在培养具有深厚革命感情、严肃创作态度和不懈艺术追求的红色主题雕塑创作人才。</w:t>
      </w:r>
    </w:p>
    <w:p w14:paraId="729C9C41" w14:textId="77777777" w:rsidR="00F45AAC" w:rsidRDefault="00F45AAC">
      <w:pPr>
        <w:pStyle w:val="a7"/>
        <w:widowControl/>
        <w:spacing w:beforeAutospacing="0" w:afterAutospacing="0"/>
        <w:ind w:firstLineChars="200" w:firstLine="480"/>
        <w:jc w:val="both"/>
      </w:pPr>
    </w:p>
    <w:p w14:paraId="7D234E17" w14:textId="77777777" w:rsidR="00F45AAC" w:rsidRDefault="00000000">
      <w:pPr>
        <w:pStyle w:val="a7"/>
        <w:widowControl/>
        <w:spacing w:beforeAutospacing="0" w:afterAutospacing="0"/>
        <w:jc w:val="center"/>
        <w:rPr>
          <w:rStyle w:val="a9"/>
          <w:rFonts w:ascii="Times New Roman" w:eastAsia="宋体" w:hAnsi="Times New Roman"/>
          <w:color w:val="FFFFFF" w:themeColor="background1"/>
        </w:rPr>
      </w:pPr>
      <w:r>
        <w:rPr>
          <w:rStyle w:val="a9"/>
          <w:rFonts w:ascii="Times New Roman" w:eastAsia="宋体" w:hAnsi="Times New Roman"/>
          <w:color w:val="FFFFFF" w:themeColor="background1"/>
        </w:rPr>
        <w:t>二、培训项目简介</w:t>
      </w:r>
    </w:p>
    <w:p w14:paraId="4E77B886" w14:textId="77777777" w:rsidR="00F45AAC" w:rsidRDefault="00000000">
      <w:pPr>
        <w:pStyle w:val="a7"/>
        <w:widowControl/>
        <w:spacing w:beforeAutospacing="0" w:afterAutospacing="0"/>
        <w:jc w:val="both"/>
        <w:rPr>
          <w:color w:val="800000"/>
        </w:rPr>
      </w:pPr>
      <w:r>
        <w:rPr>
          <w:rStyle w:val="a9"/>
          <w:color w:val="800000"/>
        </w:rPr>
        <w:t>（一）项目简介</w:t>
      </w:r>
    </w:p>
    <w:p w14:paraId="61EEC35F" w14:textId="77777777" w:rsidR="00F45AAC" w:rsidRDefault="00000000">
      <w:pPr>
        <w:pStyle w:val="a7"/>
        <w:widowControl/>
        <w:spacing w:beforeAutospacing="0" w:afterAutospacing="0"/>
        <w:ind w:firstLineChars="200" w:firstLine="480"/>
        <w:jc w:val="both"/>
      </w:pPr>
      <w:r>
        <w:t>习近平</w:t>
      </w:r>
      <w:r>
        <w:rPr>
          <w:rFonts w:hint="eastAsia"/>
        </w:rPr>
        <w:t>总书记曾多次强调，要利用好红色资源、发扬红色传统、传承红色基因，让红色基因浸进血液、沁入心扉。红色主题雕塑表现的题材多以中国共产党</w:t>
      </w:r>
      <w:r>
        <w:rPr>
          <w:rFonts w:hint="eastAsia"/>
        </w:rPr>
        <w:lastRenderedPageBreak/>
        <w:t>革命史或者建设新中国过程中的重大历史事件组成，是对红色革命历史的总结与归纳，是人民英雄坚强不息的革命精神，是大家缅怀先烈的尊敬之情，是社会美育不可或缺的典范教材。对红色主题雕塑的研究创作与相关人才培养，也是对其美育价值的深入探寻，在传递红色精神与文化的同时，构建红色核心价值观，借以此拓展并完善美育资源，通过美育传承红色精神与文化，将美育资源所带来的美育价值发挥到最大化。</w:t>
      </w:r>
    </w:p>
    <w:p w14:paraId="1FC9F36C" w14:textId="77777777" w:rsidR="00F45AAC" w:rsidRDefault="00000000">
      <w:pPr>
        <w:pStyle w:val="a7"/>
        <w:widowControl/>
        <w:spacing w:beforeAutospacing="0" w:afterAutospacing="0"/>
        <w:ind w:firstLineChars="200" w:firstLine="480"/>
        <w:jc w:val="both"/>
      </w:pPr>
      <w:r>
        <w:rPr>
          <w:rFonts w:hint="eastAsia"/>
        </w:rPr>
        <w:t>国家艺术基金《红色主题雕塑设计研究与创作人才培养》项目由鲁迅美术学院主体实施。鲁迅美术学院继承传统主题性美术工程与大型红色主题雕塑的创作经验，在大型全景画与群雕的制作上锤炼了一批雄厚和经验丰富的师资团队，积累了科学的工作方法，注重团队协作与制作程序，创作了众多大型红色主题群雕和组雕。从北京农展馆《人民公社万岁》、沈阳中山广场《毛泽东思想胜利万岁》、中央党校的标志性雕塑《旗帜》、中国人民革命军事博物馆雕塑《走向胜利》到“建党</w:t>
      </w:r>
      <w:r>
        <w:rPr>
          <w:rFonts w:hint="eastAsia"/>
        </w:rPr>
        <w:t>100</w:t>
      </w:r>
      <w:r>
        <w:rPr>
          <w:rFonts w:hint="eastAsia"/>
        </w:rPr>
        <w:t>周年主题雕塑创作工程”《追梦》群雕，一次又一次的</w:t>
      </w:r>
      <w:proofErr w:type="gramStart"/>
      <w:r>
        <w:rPr>
          <w:rFonts w:hint="eastAsia"/>
        </w:rPr>
        <w:t>传承着</w:t>
      </w:r>
      <w:proofErr w:type="gramEnd"/>
      <w:r>
        <w:rPr>
          <w:rFonts w:hint="eastAsia"/>
        </w:rPr>
        <w:t>不同时代的风貌，对运用红色资源、传播红色文化、讲好党的故事、彰显红色精神起到了重要作用。</w:t>
      </w:r>
    </w:p>
    <w:p w14:paraId="218C3CE5" w14:textId="77777777" w:rsidR="00F45AAC" w:rsidRDefault="00000000">
      <w:pPr>
        <w:pStyle w:val="a7"/>
        <w:widowControl/>
        <w:spacing w:beforeAutospacing="0" w:afterAutospacing="0"/>
        <w:ind w:firstLineChars="200" w:firstLine="480"/>
        <w:jc w:val="both"/>
      </w:pPr>
      <w:r>
        <w:rPr>
          <w:rFonts w:hint="eastAsia"/>
        </w:rPr>
        <w:t>鲁迅美术学院将延安鲁艺的革命传统精神</w:t>
      </w:r>
      <w:proofErr w:type="gramStart"/>
      <w:r>
        <w:rPr>
          <w:rFonts w:hint="eastAsia"/>
        </w:rPr>
        <w:t>视为立校之</w:t>
      </w:r>
      <w:proofErr w:type="gramEnd"/>
      <w:r>
        <w:rPr>
          <w:rFonts w:hint="eastAsia"/>
        </w:rPr>
        <w:t>本，有着良好的校风和艰苦奋斗、吃苦耐劳的作风。经历</w:t>
      </w:r>
      <w:r>
        <w:rPr>
          <w:rFonts w:hint="eastAsia"/>
        </w:rPr>
        <w:t>80</w:t>
      </w:r>
      <w:r>
        <w:rPr>
          <w:rFonts w:hint="eastAsia"/>
        </w:rPr>
        <w:t>余年的积累与沉淀，</w:t>
      </w:r>
      <w:proofErr w:type="gramStart"/>
      <w:r>
        <w:rPr>
          <w:rFonts w:hint="eastAsia"/>
        </w:rPr>
        <w:t>鲁美在</w:t>
      </w:r>
      <w:proofErr w:type="gramEnd"/>
      <w:r>
        <w:rPr>
          <w:rFonts w:hint="eastAsia"/>
        </w:rPr>
        <w:t>教学中积累了绘画和雕塑领域基本功的坚实功底，积累了丰富的现实主义、写实主义创作的宝贵经验，这些都为</w:t>
      </w:r>
      <w:proofErr w:type="gramStart"/>
      <w:r>
        <w:rPr>
          <w:rFonts w:hint="eastAsia"/>
        </w:rPr>
        <w:t>鲁美雕塑</w:t>
      </w:r>
      <w:proofErr w:type="gramEnd"/>
      <w:r>
        <w:rPr>
          <w:rFonts w:hint="eastAsia"/>
        </w:rPr>
        <w:t>艺术学院培养红色主题雕塑设计创作队伍建设打下了良好的基础。当前在鲁美雕塑艺术学院开设红色主题雕塑设计的课程，不仅是</w:t>
      </w:r>
      <w:proofErr w:type="gramStart"/>
      <w:r>
        <w:rPr>
          <w:rFonts w:hint="eastAsia"/>
        </w:rPr>
        <w:t>鲁美雕塑</w:t>
      </w:r>
      <w:proofErr w:type="gramEnd"/>
      <w:r>
        <w:rPr>
          <w:rFonts w:hint="eastAsia"/>
        </w:rPr>
        <w:t>领域师承传统的完善，而且是更好地推动新时代祖国城市精神文明建设的现实需要。</w:t>
      </w:r>
    </w:p>
    <w:p w14:paraId="1C08DBAF" w14:textId="77777777" w:rsidR="00F45AAC" w:rsidRDefault="00F45AAC">
      <w:pPr>
        <w:pStyle w:val="a7"/>
        <w:widowControl/>
        <w:spacing w:beforeAutospacing="0" w:afterAutospacing="0"/>
        <w:jc w:val="both"/>
      </w:pPr>
    </w:p>
    <w:p w14:paraId="1AE08EC9"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（二</w:t>
      </w:r>
      <w:r>
        <w:rPr>
          <w:rStyle w:val="a9"/>
          <w:rFonts w:ascii="Times New Roman" w:eastAsia="宋体" w:hAnsi="Times New Roman"/>
          <w:color w:val="800000"/>
        </w:rPr>
        <w:t>）国家艺术基金简介</w:t>
      </w:r>
    </w:p>
    <w:p w14:paraId="33D27010" w14:textId="77777777" w:rsidR="00F45AAC" w:rsidRDefault="00000000">
      <w:pPr>
        <w:pStyle w:val="a7"/>
        <w:widowControl/>
        <w:spacing w:beforeAutospacing="0" w:afterAutospacing="0"/>
        <w:ind w:firstLineChars="200" w:firstLine="480"/>
        <w:jc w:val="both"/>
        <w:rPr>
          <w:rFonts w:eastAsia="宋体"/>
        </w:rPr>
      </w:pPr>
      <w:r>
        <w:t>经国务院批准，国家艺术基金</w:t>
      </w:r>
      <w:r>
        <w:rPr>
          <w:rFonts w:hint="eastAsia"/>
        </w:rPr>
        <w:t>（</w:t>
      </w:r>
      <w:r>
        <w:t>英文名称为</w:t>
      </w:r>
      <w:r>
        <w:t xml:space="preserve">China National Arts Fund, </w:t>
      </w:r>
      <w:r>
        <w:t>英文缩写为</w:t>
      </w:r>
      <w:r>
        <w:t>CNAF</w:t>
      </w:r>
      <w:r>
        <w:rPr>
          <w:rFonts w:hint="eastAsia"/>
        </w:rPr>
        <w:t>）</w:t>
      </w:r>
      <w:r>
        <w:t>于</w:t>
      </w:r>
      <w:r>
        <w:t>2013</w:t>
      </w:r>
      <w:r>
        <w:t>年</w:t>
      </w:r>
      <w:r>
        <w:t>12</w:t>
      </w:r>
      <w:r>
        <w:t>月正式成立，旨在繁荣艺术创作，培养艺术人才，打造和推广精品力作，推进艺术事业健康发展的公益性基金。国家艺术基金的资金，主要来自中央专项彩票公益金，同时依法接受国内外自然人、法人或者其他组织的捐赠。国家艺术基金坚持文艺</w:t>
      </w:r>
      <w:r>
        <w:t>“</w:t>
      </w:r>
      <w:r>
        <w:t>为人民服务、为社会主义服务</w:t>
      </w:r>
      <w:r>
        <w:t>”</w:t>
      </w:r>
      <w:r>
        <w:t>的方向和</w:t>
      </w:r>
      <w:r>
        <w:t>“</w:t>
      </w:r>
      <w:r>
        <w:t>百花齐放、百家争鸣</w:t>
      </w:r>
      <w:r>
        <w:t>”</w:t>
      </w:r>
      <w:r>
        <w:t>的方针，尊重艺术规律，鼓励探索与创新，倡导诚信与包容，坚持</w:t>
      </w:r>
      <w:r>
        <w:t>“</w:t>
      </w:r>
      <w:r>
        <w:t>面向社会、公开透明、统筹兼顾、突出重点</w:t>
      </w:r>
      <w:r>
        <w:t>”</w:t>
      </w:r>
      <w:r>
        <w:t>的工作原则。</w:t>
      </w:r>
      <w:r>
        <w:t> </w:t>
      </w:r>
    </w:p>
    <w:p w14:paraId="2B21F4C0" w14:textId="77777777" w:rsidR="00F45AAC" w:rsidRDefault="00F45AAC">
      <w:pPr>
        <w:pStyle w:val="a7"/>
        <w:widowControl/>
        <w:spacing w:beforeAutospacing="0" w:afterAutospacing="0"/>
        <w:jc w:val="both"/>
      </w:pPr>
    </w:p>
    <w:p w14:paraId="50B7228C" w14:textId="77777777" w:rsidR="00F45AAC" w:rsidRDefault="00000000">
      <w:pPr>
        <w:pStyle w:val="a7"/>
        <w:widowControl/>
        <w:spacing w:beforeAutospacing="0" w:afterAutospacing="0"/>
        <w:jc w:val="center"/>
        <w:rPr>
          <w:rStyle w:val="a9"/>
          <w:rFonts w:ascii="Times New Roman" w:eastAsia="宋体" w:hAnsi="Times New Roman"/>
          <w:color w:val="FFFFFF" w:themeColor="background1"/>
        </w:rPr>
      </w:pPr>
      <w:r>
        <w:rPr>
          <w:rStyle w:val="a9"/>
          <w:rFonts w:ascii="Times New Roman" w:eastAsia="宋体" w:hAnsi="Times New Roman"/>
          <w:color w:val="FFFFFF" w:themeColor="background1"/>
        </w:rPr>
        <w:t>三、培训安排</w:t>
      </w:r>
    </w:p>
    <w:p w14:paraId="1CB52290" w14:textId="77777777" w:rsidR="00F45AAC" w:rsidRDefault="00F45AAC">
      <w:pPr>
        <w:pStyle w:val="a7"/>
        <w:widowControl/>
        <w:spacing w:beforeAutospacing="0" w:afterAutospacing="0"/>
        <w:jc w:val="both"/>
      </w:pPr>
    </w:p>
    <w:p w14:paraId="6BFBAFA6"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（一）培训时间</w:t>
      </w:r>
    </w:p>
    <w:p w14:paraId="318E5C21" w14:textId="77777777" w:rsidR="00F45AAC" w:rsidRDefault="00000000">
      <w:pPr>
        <w:pStyle w:val="a7"/>
        <w:widowControl/>
        <w:spacing w:beforeAutospacing="0" w:afterAutospacing="0"/>
        <w:ind w:firstLineChars="200" w:firstLine="480"/>
        <w:jc w:val="both"/>
      </w:pPr>
      <w:r>
        <w:t>根据《国家艺术基金申报指南》和《项目资助协议书》的相关规定，培训周期定为</w:t>
      </w:r>
      <w:r>
        <w:t>202</w:t>
      </w:r>
      <w:r>
        <w:rPr>
          <w:rFonts w:hint="eastAsia"/>
        </w:rPr>
        <w:t>3</w:t>
      </w:r>
      <w:r>
        <w:t>年</w:t>
      </w:r>
      <w:r>
        <w:rPr>
          <w:rFonts w:hint="eastAsia"/>
        </w:rPr>
        <w:t>7</w:t>
      </w:r>
      <w:r>
        <w:t>月</w:t>
      </w:r>
      <w:r>
        <w:rPr>
          <w:rFonts w:hint="eastAsia"/>
        </w:rPr>
        <w:t>10</w:t>
      </w:r>
      <w:r>
        <w:t>日至</w:t>
      </w:r>
      <w:r>
        <w:t>202</w:t>
      </w:r>
      <w:r>
        <w:rPr>
          <w:rFonts w:hint="eastAsia"/>
        </w:rPr>
        <w:t>3</w:t>
      </w:r>
      <w:r>
        <w:t>年</w:t>
      </w:r>
      <w:r>
        <w:t>1</w:t>
      </w:r>
      <w:r>
        <w:rPr>
          <w:rFonts w:hint="eastAsia"/>
        </w:rPr>
        <w:t>0</w:t>
      </w:r>
      <w:r>
        <w:t>月</w:t>
      </w:r>
      <w:r>
        <w:rPr>
          <w:rFonts w:hint="eastAsia"/>
        </w:rPr>
        <w:t>30</w:t>
      </w:r>
      <w:r>
        <w:t>日，培训总时长共</w:t>
      </w:r>
      <w:r>
        <w:rPr>
          <w:rFonts w:hint="eastAsia"/>
        </w:rPr>
        <w:t>113</w:t>
      </w:r>
      <w:r>
        <w:t>天，其中，集中授课</w:t>
      </w:r>
      <w:r>
        <w:rPr>
          <w:rFonts w:hint="eastAsia"/>
        </w:rPr>
        <w:t>65</w:t>
      </w:r>
      <w:r>
        <w:t>天。</w:t>
      </w:r>
    </w:p>
    <w:p w14:paraId="3D713C53" w14:textId="77777777" w:rsidR="00F45AAC" w:rsidRDefault="00F45AAC">
      <w:pPr>
        <w:pStyle w:val="a7"/>
        <w:widowControl/>
        <w:spacing w:beforeAutospacing="0" w:afterAutospacing="0"/>
        <w:ind w:firstLineChars="200" w:firstLine="480"/>
        <w:jc w:val="both"/>
      </w:pPr>
    </w:p>
    <w:p w14:paraId="3C2409EE" w14:textId="77777777" w:rsidR="00F45AAC" w:rsidRDefault="00000000">
      <w:pPr>
        <w:pStyle w:val="a7"/>
        <w:widowControl/>
        <w:spacing w:beforeAutospacing="0" w:afterAutospacing="0"/>
        <w:jc w:val="both"/>
      </w:pPr>
      <w:r>
        <w:t> </w:t>
      </w:r>
      <w:r>
        <w:rPr>
          <w:rStyle w:val="a9"/>
          <w:rFonts w:ascii="Times New Roman" w:eastAsia="宋体" w:hAnsi="Times New Roman" w:hint="eastAsia"/>
          <w:color w:val="800000"/>
        </w:rPr>
        <w:t>●</w:t>
      </w:r>
      <w:r>
        <w:rPr>
          <w:rStyle w:val="a9"/>
          <w:rFonts w:ascii="Times New Roman" w:eastAsia="宋体" w:hAnsi="Times New Roman" w:hint="eastAsia"/>
          <w:color w:val="800000"/>
        </w:rPr>
        <w:t> </w:t>
      </w:r>
      <w:r>
        <w:rPr>
          <w:rStyle w:val="a9"/>
          <w:rFonts w:ascii="Times New Roman" w:eastAsia="宋体" w:hAnsi="Times New Roman" w:hint="eastAsia"/>
          <w:color w:val="800000"/>
        </w:rPr>
        <w:t>具体培训安排</w:t>
      </w:r>
    </w:p>
    <w:p w14:paraId="4D9DB7C4" w14:textId="77777777" w:rsidR="00F45AAC" w:rsidRDefault="00000000">
      <w:pPr>
        <w:pStyle w:val="a7"/>
        <w:widowControl/>
        <w:spacing w:beforeAutospacing="0" w:afterAutospacing="0"/>
      </w:pPr>
      <w:r>
        <w:t> ●202</w:t>
      </w:r>
      <w:r>
        <w:rPr>
          <w:rFonts w:hint="eastAsia"/>
        </w:rPr>
        <w:t>3</w:t>
      </w:r>
      <w:r>
        <w:t>年</w:t>
      </w:r>
      <w:r>
        <w:rPr>
          <w:rFonts w:hint="eastAsia"/>
        </w:rPr>
        <w:t>7</w:t>
      </w:r>
      <w:r>
        <w:t>月</w:t>
      </w:r>
      <w:r>
        <w:rPr>
          <w:rFonts w:hint="eastAsia"/>
        </w:rPr>
        <w:t>10</w:t>
      </w:r>
      <w:r>
        <w:t>日举行开班仪式</w:t>
      </w:r>
    </w:p>
    <w:p w14:paraId="369FBEE8" w14:textId="77777777" w:rsidR="00F45AAC" w:rsidRDefault="00000000">
      <w:pPr>
        <w:pStyle w:val="a7"/>
        <w:widowControl/>
        <w:spacing w:beforeAutospacing="0" w:afterAutospacing="0"/>
        <w:jc w:val="both"/>
      </w:pPr>
      <w:r>
        <w:t> ●202</w:t>
      </w:r>
      <w:r>
        <w:rPr>
          <w:rFonts w:hint="eastAsia"/>
        </w:rPr>
        <w:t>3</w:t>
      </w:r>
      <w:r>
        <w:t>年</w:t>
      </w:r>
      <w:r>
        <w:rPr>
          <w:rFonts w:hint="eastAsia"/>
        </w:rPr>
        <w:t>7</w:t>
      </w:r>
      <w:r>
        <w:t>月</w:t>
      </w:r>
      <w:r>
        <w:rPr>
          <w:rFonts w:hint="eastAsia"/>
        </w:rPr>
        <w:t>10</w:t>
      </w:r>
      <w:r>
        <w:t>日</w:t>
      </w:r>
      <w:r>
        <w:t>-202</w:t>
      </w:r>
      <w:r>
        <w:rPr>
          <w:rFonts w:hint="eastAsia"/>
        </w:rPr>
        <w:t>3</w:t>
      </w:r>
      <w:r>
        <w:t>年</w:t>
      </w:r>
      <w:r>
        <w:t>7</w:t>
      </w:r>
      <w:r>
        <w:t>月</w:t>
      </w:r>
      <w:r>
        <w:rPr>
          <w:rFonts w:hint="eastAsia"/>
        </w:rPr>
        <w:t>21</w:t>
      </w:r>
      <w:r>
        <w:t>日</w:t>
      </w:r>
      <w:r>
        <w:rPr>
          <w:rFonts w:hint="eastAsia"/>
        </w:rPr>
        <w:t>（集中授课）</w:t>
      </w:r>
    </w:p>
    <w:p w14:paraId="296BA8EB" w14:textId="77777777" w:rsidR="00F45AAC" w:rsidRDefault="00000000">
      <w:pPr>
        <w:pStyle w:val="a7"/>
        <w:widowControl/>
        <w:spacing w:beforeAutospacing="0" w:afterAutospacing="0"/>
        <w:jc w:val="both"/>
      </w:pPr>
      <w:r>
        <w:t>●</w:t>
      </w:r>
      <w:r>
        <w:rPr>
          <w:rFonts w:hint="eastAsia"/>
        </w:rPr>
        <w:t>2023</w:t>
      </w:r>
      <w:r>
        <w:rPr>
          <w:rFonts w:hint="eastAsia"/>
        </w:rPr>
        <w:t>年</w:t>
      </w:r>
      <w:r>
        <w:rPr>
          <w:rFonts w:hint="eastAsia"/>
        </w:rPr>
        <w:t>7</w:t>
      </w:r>
      <w:r>
        <w:rPr>
          <w:rFonts w:hint="eastAsia"/>
        </w:rPr>
        <w:t>月</w:t>
      </w:r>
      <w:r>
        <w:rPr>
          <w:rFonts w:hint="eastAsia"/>
        </w:rPr>
        <w:t>22</w:t>
      </w:r>
      <w:r>
        <w:rPr>
          <w:rFonts w:hint="eastAsia"/>
        </w:rPr>
        <w:t>日</w:t>
      </w:r>
      <w:r>
        <w:rPr>
          <w:rFonts w:hint="eastAsia"/>
        </w:rPr>
        <w:t>-2023</w:t>
      </w:r>
      <w:r>
        <w:rPr>
          <w:rFonts w:hint="eastAsia"/>
        </w:rPr>
        <w:t>年</w:t>
      </w:r>
      <w:r>
        <w:rPr>
          <w:rFonts w:hint="eastAsia"/>
        </w:rPr>
        <w:t>8</w:t>
      </w:r>
      <w:r>
        <w:rPr>
          <w:rFonts w:hint="eastAsia"/>
        </w:rPr>
        <w:t>月</w:t>
      </w:r>
      <w:r>
        <w:rPr>
          <w:rFonts w:hint="eastAsia"/>
        </w:rPr>
        <w:t>2</w:t>
      </w:r>
      <w:r>
        <w:rPr>
          <w:rFonts w:hint="eastAsia"/>
        </w:rPr>
        <w:t>日（集中授课）</w:t>
      </w:r>
    </w:p>
    <w:p w14:paraId="223C02A9" w14:textId="77777777" w:rsidR="00F45AAC" w:rsidRDefault="00000000">
      <w:pPr>
        <w:pStyle w:val="a7"/>
        <w:widowControl/>
        <w:spacing w:beforeAutospacing="0" w:afterAutospacing="0"/>
        <w:jc w:val="both"/>
      </w:pPr>
      <w:r>
        <w:t> ●202</w:t>
      </w:r>
      <w:r>
        <w:rPr>
          <w:rFonts w:hint="eastAsia"/>
        </w:rPr>
        <w:t>3</w:t>
      </w:r>
      <w:r>
        <w:t>年</w:t>
      </w:r>
      <w:r>
        <w:rPr>
          <w:rFonts w:hint="eastAsia"/>
        </w:rPr>
        <w:t>8</w:t>
      </w:r>
      <w:r>
        <w:t>月</w:t>
      </w:r>
      <w:r>
        <w:rPr>
          <w:rFonts w:hint="eastAsia"/>
        </w:rPr>
        <w:t>3</w:t>
      </w:r>
      <w:r>
        <w:t>日</w:t>
      </w:r>
      <w:r>
        <w:t>-202</w:t>
      </w:r>
      <w:r>
        <w:rPr>
          <w:rFonts w:hint="eastAsia"/>
        </w:rPr>
        <w:t>3</w:t>
      </w:r>
      <w:r>
        <w:t>年</w:t>
      </w:r>
      <w:r>
        <w:rPr>
          <w:rFonts w:hint="eastAsia"/>
        </w:rPr>
        <w:t>8</w:t>
      </w:r>
      <w:r>
        <w:t>月</w:t>
      </w:r>
      <w:r>
        <w:rPr>
          <w:rFonts w:hint="eastAsia"/>
        </w:rPr>
        <w:t>13</w:t>
      </w:r>
      <w:r>
        <w:t>日（</w:t>
      </w:r>
      <w:r>
        <w:rPr>
          <w:rFonts w:hint="eastAsia"/>
        </w:rPr>
        <w:t>集中授课</w:t>
      </w:r>
      <w:r>
        <w:t>）</w:t>
      </w:r>
    </w:p>
    <w:p w14:paraId="733EC537" w14:textId="77777777" w:rsidR="00F45AAC" w:rsidRDefault="00000000">
      <w:pPr>
        <w:pStyle w:val="a7"/>
        <w:widowControl/>
        <w:spacing w:beforeAutospacing="0" w:afterAutospacing="0"/>
        <w:jc w:val="both"/>
      </w:pPr>
      <w:r>
        <w:lastRenderedPageBreak/>
        <w:t> ●202</w:t>
      </w:r>
      <w:r>
        <w:rPr>
          <w:rFonts w:hint="eastAsia"/>
        </w:rPr>
        <w:t>3</w:t>
      </w:r>
      <w:r>
        <w:t>年</w:t>
      </w:r>
      <w:r>
        <w:rPr>
          <w:rFonts w:hint="eastAsia"/>
        </w:rPr>
        <w:t>8</w:t>
      </w:r>
      <w:r>
        <w:t>月</w:t>
      </w:r>
      <w:r>
        <w:rPr>
          <w:rFonts w:hint="eastAsia"/>
        </w:rPr>
        <w:t>14</w:t>
      </w:r>
      <w:r>
        <w:t>日</w:t>
      </w:r>
      <w:r>
        <w:t>-202</w:t>
      </w:r>
      <w:r>
        <w:rPr>
          <w:rFonts w:hint="eastAsia"/>
        </w:rPr>
        <w:t>3</w:t>
      </w:r>
      <w:r>
        <w:t>年</w:t>
      </w:r>
      <w:r>
        <w:rPr>
          <w:rFonts w:hint="eastAsia"/>
        </w:rPr>
        <w:t>8</w:t>
      </w:r>
      <w:r>
        <w:t>月</w:t>
      </w:r>
      <w:r>
        <w:rPr>
          <w:rFonts w:hint="eastAsia"/>
        </w:rPr>
        <w:t>24</w:t>
      </w:r>
      <w:r>
        <w:t>日（</w:t>
      </w:r>
      <w:r>
        <w:rPr>
          <w:rFonts w:hint="eastAsia"/>
        </w:rPr>
        <w:t>集中授课</w:t>
      </w:r>
      <w:r>
        <w:t>）</w:t>
      </w:r>
    </w:p>
    <w:p w14:paraId="4A20B52F" w14:textId="77777777" w:rsidR="00F45AAC" w:rsidRDefault="00000000">
      <w:pPr>
        <w:pStyle w:val="a7"/>
        <w:widowControl/>
        <w:spacing w:beforeAutospacing="0" w:afterAutospacing="0"/>
        <w:jc w:val="both"/>
      </w:pPr>
      <w:r>
        <w:t> ●202</w:t>
      </w:r>
      <w:r>
        <w:rPr>
          <w:rFonts w:hint="eastAsia"/>
        </w:rPr>
        <w:t>3</w:t>
      </w:r>
      <w:r>
        <w:t>年</w:t>
      </w:r>
      <w:r>
        <w:rPr>
          <w:rFonts w:hint="eastAsia"/>
        </w:rPr>
        <w:t>8</w:t>
      </w:r>
      <w:r>
        <w:t>月</w:t>
      </w:r>
      <w:r>
        <w:rPr>
          <w:rFonts w:hint="eastAsia"/>
        </w:rPr>
        <w:t>25</w:t>
      </w:r>
      <w:r>
        <w:t>日</w:t>
      </w:r>
      <w:r>
        <w:t>-202</w:t>
      </w:r>
      <w:r>
        <w:rPr>
          <w:rFonts w:hint="eastAsia"/>
        </w:rPr>
        <w:t>3</w:t>
      </w:r>
      <w:r>
        <w:t>年</w:t>
      </w:r>
      <w:r>
        <w:rPr>
          <w:rFonts w:hint="eastAsia"/>
        </w:rPr>
        <w:t>8</w:t>
      </w:r>
      <w:r>
        <w:t>月</w:t>
      </w:r>
      <w:r>
        <w:t>3</w:t>
      </w:r>
      <w:r>
        <w:rPr>
          <w:rFonts w:hint="eastAsia"/>
        </w:rPr>
        <w:t>1</w:t>
      </w:r>
      <w:r>
        <w:t>日（采风、调研</w:t>
      </w:r>
      <w:r>
        <w:rPr>
          <w:rFonts w:hint="eastAsia"/>
        </w:rPr>
        <w:t>、案例分析</w:t>
      </w:r>
      <w:r>
        <w:t>）</w:t>
      </w:r>
    </w:p>
    <w:p w14:paraId="63D39C9F" w14:textId="77777777" w:rsidR="00F45AAC" w:rsidRDefault="00000000">
      <w:pPr>
        <w:pStyle w:val="a7"/>
        <w:widowControl/>
        <w:spacing w:beforeAutospacing="0" w:afterAutospacing="0"/>
        <w:jc w:val="both"/>
      </w:pPr>
      <w:r>
        <w:t> ●2</w:t>
      </w:r>
      <w:r>
        <w:rPr>
          <w:rFonts w:hint="eastAsia"/>
        </w:rPr>
        <w:t>023</w:t>
      </w:r>
      <w:r>
        <w:rPr>
          <w:rFonts w:hint="eastAsia"/>
        </w:rPr>
        <w:t>年</w:t>
      </w:r>
      <w:r>
        <w:rPr>
          <w:rFonts w:hint="eastAsia"/>
        </w:rPr>
        <w:t>9</w:t>
      </w:r>
      <w:r>
        <w:rPr>
          <w:rFonts w:hint="eastAsia"/>
        </w:rPr>
        <w:t>月</w:t>
      </w:r>
      <w:r>
        <w:rPr>
          <w:rFonts w:hint="eastAsia"/>
        </w:rPr>
        <w:t>1</w:t>
      </w:r>
      <w:r>
        <w:rPr>
          <w:rFonts w:hint="eastAsia"/>
        </w:rPr>
        <w:t>日</w:t>
      </w:r>
      <w:r>
        <w:rPr>
          <w:rFonts w:hint="eastAsia"/>
        </w:rPr>
        <w:t>-2023</w:t>
      </w:r>
      <w:r>
        <w:rPr>
          <w:rFonts w:hint="eastAsia"/>
        </w:rPr>
        <w:t>年</w:t>
      </w:r>
      <w:r>
        <w:rPr>
          <w:rFonts w:hint="eastAsia"/>
        </w:rPr>
        <w:t>9</w:t>
      </w:r>
      <w:r>
        <w:rPr>
          <w:rFonts w:hint="eastAsia"/>
        </w:rPr>
        <w:t>月</w:t>
      </w:r>
      <w:r>
        <w:rPr>
          <w:rFonts w:hint="eastAsia"/>
        </w:rPr>
        <w:t>12</w:t>
      </w:r>
      <w:r>
        <w:rPr>
          <w:rFonts w:hint="eastAsia"/>
        </w:rPr>
        <w:t>日</w:t>
      </w:r>
      <w:r>
        <w:t>（</w:t>
      </w:r>
      <w:r>
        <w:rPr>
          <w:rFonts w:hint="eastAsia"/>
        </w:rPr>
        <w:t>石雕实践</w:t>
      </w:r>
      <w:r>
        <w:t>）</w:t>
      </w:r>
    </w:p>
    <w:p w14:paraId="482C63B7" w14:textId="77777777" w:rsidR="00F45AAC" w:rsidRDefault="00000000">
      <w:pPr>
        <w:pStyle w:val="a7"/>
        <w:widowControl/>
        <w:spacing w:beforeAutospacing="0" w:afterAutospacing="0"/>
        <w:jc w:val="both"/>
      </w:pPr>
      <w:r>
        <w:t> ●</w:t>
      </w:r>
      <w:r>
        <w:rPr>
          <w:rFonts w:hint="eastAsia"/>
        </w:rPr>
        <w:t>2023</w:t>
      </w:r>
      <w:r>
        <w:rPr>
          <w:rFonts w:hint="eastAsia"/>
        </w:rPr>
        <w:t>年</w:t>
      </w:r>
      <w:r>
        <w:rPr>
          <w:rFonts w:hint="eastAsia"/>
        </w:rPr>
        <w:t>9</w:t>
      </w:r>
      <w:r>
        <w:rPr>
          <w:rFonts w:hint="eastAsia"/>
        </w:rPr>
        <w:t>月</w:t>
      </w:r>
      <w:r>
        <w:rPr>
          <w:rFonts w:hint="eastAsia"/>
        </w:rPr>
        <w:t>13</w:t>
      </w:r>
      <w:r>
        <w:rPr>
          <w:rFonts w:hint="eastAsia"/>
        </w:rPr>
        <w:t>日</w:t>
      </w:r>
      <w:r>
        <w:rPr>
          <w:rFonts w:hint="eastAsia"/>
        </w:rPr>
        <w:t>-2023</w:t>
      </w:r>
      <w:r>
        <w:rPr>
          <w:rFonts w:hint="eastAsia"/>
        </w:rPr>
        <w:t>年</w:t>
      </w:r>
      <w:r>
        <w:rPr>
          <w:rFonts w:hint="eastAsia"/>
        </w:rPr>
        <w:t>10</w:t>
      </w:r>
      <w:r>
        <w:rPr>
          <w:rFonts w:hint="eastAsia"/>
        </w:rPr>
        <w:t>月</w:t>
      </w:r>
      <w:r>
        <w:rPr>
          <w:rFonts w:hint="eastAsia"/>
        </w:rPr>
        <w:t>30</w:t>
      </w:r>
      <w:r>
        <w:rPr>
          <w:rFonts w:hint="eastAsia"/>
        </w:rPr>
        <w:t>日</w:t>
      </w:r>
      <w:r>
        <w:t>（创作调整，实物呈现）</w:t>
      </w:r>
    </w:p>
    <w:p w14:paraId="69FA4928" w14:textId="77777777" w:rsidR="00F45AAC" w:rsidRDefault="00000000">
      <w:pPr>
        <w:pStyle w:val="a7"/>
        <w:widowControl/>
        <w:spacing w:beforeAutospacing="0" w:afterAutospacing="0"/>
        <w:jc w:val="both"/>
      </w:pPr>
      <w:r>
        <w:t> ●202</w:t>
      </w:r>
      <w:r>
        <w:rPr>
          <w:rFonts w:hint="eastAsia"/>
        </w:rPr>
        <w:t>3</w:t>
      </w:r>
      <w:r>
        <w:t>年</w:t>
      </w:r>
      <w:r>
        <w:rPr>
          <w:rFonts w:hint="eastAsia"/>
        </w:rPr>
        <w:t>12</w:t>
      </w:r>
      <w:r>
        <w:t>月中旬，举办作品成果展</w:t>
      </w:r>
      <w:r>
        <w:rPr>
          <w:rFonts w:hint="eastAsia"/>
        </w:rPr>
        <w:t>，组织专家学者关于“红色主题雕塑设计研究与创作”研讨会。</w:t>
      </w:r>
    </w:p>
    <w:p w14:paraId="41D57007" w14:textId="77777777" w:rsidR="00F45AAC" w:rsidRDefault="00F45AAC">
      <w:pPr>
        <w:pStyle w:val="a7"/>
        <w:widowControl/>
        <w:spacing w:beforeAutospacing="0" w:afterAutospacing="0"/>
        <w:jc w:val="both"/>
      </w:pPr>
    </w:p>
    <w:p w14:paraId="343796FC"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（二）项目实施地点</w:t>
      </w:r>
    </w:p>
    <w:p w14:paraId="53A7FE3D" w14:textId="77777777" w:rsidR="00F45AAC" w:rsidRDefault="00000000">
      <w:pPr>
        <w:pStyle w:val="a7"/>
        <w:widowControl/>
        <w:spacing w:beforeAutospacing="0" w:afterAutospacing="0"/>
        <w:jc w:val="both"/>
      </w:pPr>
      <w:r>
        <w:t>集中授课地点：</w:t>
      </w:r>
      <w:r>
        <w:rPr>
          <w:rFonts w:hint="eastAsia"/>
        </w:rPr>
        <w:t>鲁迅美术学院雕塑艺术学院；</w:t>
      </w:r>
    </w:p>
    <w:p w14:paraId="6ED148F1" w14:textId="77777777" w:rsidR="00F45AAC" w:rsidRDefault="00000000">
      <w:pPr>
        <w:pStyle w:val="a7"/>
        <w:widowControl/>
        <w:spacing w:beforeAutospacing="0" w:afterAutospacing="0"/>
        <w:jc w:val="both"/>
      </w:pPr>
      <w:r>
        <w:t>项目</w:t>
      </w:r>
      <w:r>
        <w:rPr>
          <w:rFonts w:hint="eastAsia"/>
        </w:rPr>
        <w:t>采风、调研、案例分析</w:t>
      </w:r>
      <w:r>
        <w:t>地点：</w:t>
      </w:r>
      <w:r>
        <w:rPr>
          <w:rFonts w:hint="eastAsia"/>
        </w:rPr>
        <w:t>延安博物馆、中国共产党历史博物馆、中国人民军事博物馆等场馆以及重要大型红色主题雕塑所在地；</w:t>
      </w:r>
    </w:p>
    <w:p w14:paraId="6DE83D22" w14:textId="77777777" w:rsidR="00F45AAC" w:rsidRDefault="00000000">
      <w:pPr>
        <w:pStyle w:val="a7"/>
        <w:widowControl/>
        <w:spacing w:beforeAutospacing="0" w:afterAutospacing="0"/>
        <w:jc w:val="both"/>
      </w:pPr>
      <w:r>
        <w:rPr>
          <w:rFonts w:hint="eastAsia"/>
        </w:rPr>
        <w:t>石雕实践地点：福建省鼎立雕刻艺术有限公司</w:t>
      </w:r>
    </w:p>
    <w:p w14:paraId="017E3DA9" w14:textId="77777777" w:rsidR="00F45AAC" w:rsidRDefault="00F45AAC">
      <w:pPr>
        <w:pStyle w:val="a7"/>
        <w:widowControl/>
        <w:spacing w:beforeAutospacing="0" w:afterAutospacing="0"/>
        <w:jc w:val="both"/>
        <w:rPr>
          <w:rStyle w:val="a9"/>
        </w:rPr>
      </w:pPr>
    </w:p>
    <w:p w14:paraId="63103D0E"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（三）课程设置</w:t>
      </w:r>
    </w:p>
    <w:p w14:paraId="010338ED" w14:textId="77777777" w:rsidR="00F45AAC" w:rsidRDefault="00F45AAC">
      <w:pPr>
        <w:pStyle w:val="a7"/>
        <w:widowControl/>
        <w:spacing w:beforeAutospacing="0" w:afterAutospacing="0"/>
        <w:jc w:val="both"/>
      </w:pPr>
    </w:p>
    <w:tbl>
      <w:tblPr>
        <w:tblW w:w="98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18"/>
        <w:gridCol w:w="1696"/>
        <w:gridCol w:w="4819"/>
        <w:gridCol w:w="1696"/>
        <w:gridCol w:w="1071"/>
      </w:tblGrid>
      <w:tr w:rsidR="00F45AAC" w14:paraId="7EA35A47"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73AB9E2E" w14:textId="77777777" w:rsidR="00F45AAC" w:rsidRDefault="00000000">
            <w:pPr>
              <w:pStyle w:val="a7"/>
              <w:jc w:val="both"/>
            </w:pPr>
            <w:r>
              <w:t>序号</w:t>
            </w:r>
          </w:p>
        </w:tc>
        <w:tc>
          <w:tcPr>
            <w:tcW w:w="1696" w:type="dxa"/>
            <w:tcBorders>
              <w:top w:val="single" w:sz="2" w:space="0" w:color="000000"/>
              <w:left w:val="single" w:sz="2" w:space="0" w:color="000000"/>
              <w:bottom w:val="single" w:sz="2" w:space="0" w:color="000000"/>
              <w:right w:val="single" w:sz="2" w:space="0" w:color="000000"/>
            </w:tcBorders>
            <w:vAlign w:val="center"/>
          </w:tcPr>
          <w:p w14:paraId="19E052DC" w14:textId="77777777" w:rsidR="00F45AAC" w:rsidRDefault="00000000">
            <w:pPr>
              <w:pStyle w:val="a7"/>
              <w:jc w:val="both"/>
            </w:pPr>
            <w:r>
              <w:t>课程名称</w:t>
            </w:r>
          </w:p>
        </w:tc>
        <w:tc>
          <w:tcPr>
            <w:tcW w:w="4819" w:type="dxa"/>
            <w:tcBorders>
              <w:top w:val="single" w:sz="2" w:space="0" w:color="000000"/>
              <w:left w:val="single" w:sz="2" w:space="0" w:color="000000"/>
              <w:bottom w:val="single" w:sz="2" w:space="0" w:color="000000"/>
              <w:right w:val="single" w:sz="2" w:space="0" w:color="000000"/>
            </w:tcBorders>
            <w:vAlign w:val="center"/>
          </w:tcPr>
          <w:p w14:paraId="4DD78296" w14:textId="77777777" w:rsidR="00F45AAC" w:rsidRDefault="00000000">
            <w:pPr>
              <w:pStyle w:val="a7"/>
              <w:jc w:val="both"/>
            </w:pPr>
            <w:r>
              <w:t>课程内容</w:t>
            </w:r>
          </w:p>
        </w:tc>
        <w:tc>
          <w:tcPr>
            <w:tcW w:w="0" w:type="auto"/>
            <w:tcBorders>
              <w:top w:val="single" w:sz="2" w:space="0" w:color="000000"/>
              <w:left w:val="single" w:sz="2" w:space="0" w:color="000000"/>
              <w:bottom w:val="single" w:sz="2" w:space="0" w:color="000000"/>
              <w:right w:val="single" w:sz="2" w:space="0" w:color="000000"/>
            </w:tcBorders>
            <w:vAlign w:val="center"/>
          </w:tcPr>
          <w:p w14:paraId="5FB984F7" w14:textId="77777777" w:rsidR="00F45AAC" w:rsidRDefault="00000000">
            <w:pPr>
              <w:pStyle w:val="a7"/>
              <w:jc w:val="both"/>
            </w:pPr>
            <w:r>
              <w:t>授课教师</w:t>
            </w:r>
          </w:p>
        </w:tc>
        <w:tc>
          <w:tcPr>
            <w:tcW w:w="0" w:type="auto"/>
            <w:tcBorders>
              <w:top w:val="single" w:sz="2" w:space="0" w:color="000000"/>
              <w:left w:val="single" w:sz="2" w:space="0" w:color="000000"/>
              <w:bottom w:val="single" w:sz="2" w:space="0" w:color="000000"/>
              <w:right w:val="single" w:sz="2" w:space="0" w:color="000000"/>
            </w:tcBorders>
            <w:vAlign w:val="center"/>
          </w:tcPr>
          <w:p w14:paraId="6B2ED4B7" w14:textId="77777777" w:rsidR="00F45AAC" w:rsidRDefault="00000000">
            <w:pPr>
              <w:pStyle w:val="a7"/>
              <w:jc w:val="both"/>
            </w:pPr>
            <w:r>
              <w:t>授课时长（课时）</w:t>
            </w:r>
          </w:p>
        </w:tc>
      </w:tr>
      <w:tr w:rsidR="00F45AAC" w14:paraId="19A6A286"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5BCB41EA" w14:textId="77777777" w:rsidR="00F45AAC" w:rsidRDefault="00000000">
            <w:pPr>
              <w:pStyle w:val="a7"/>
              <w:jc w:val="both"/>
            </w:pPr>
            <w:r>
              <w:t>1</w:t>
            </w:r>
          </w:p>
        </w:tc>
        <w:tc>
          <w:tcPr>
            <w:tcW w:w="1696" w:type="dxa"/>
            <w:tcBorders>
              <w:top w:val="single" w:sz="2" w:space="0" w:color="000000"/>
              <w:left w:val="single" w:sz="2" w:space="0" w:color="000000"/>
              <w:bottom w:val="single" w:sz="2" w:space="0" w:color="000000"/>
              <w:right w:val="single" w:sz="2" w:space="0" w:color="000000"/>
            </w:tcBorders>
            <w:vAlign w:val="center"/>
          </w:tcPr>
          <w:p w14:paraId="1FAC8C0C" w14:textId="77777777" w:rsidR="00F45AAC" w:rsidRDefault="00000000">
            <w:pPr>
              <w:pStyle w:val="a7"/>
              <w:jc w:val="both"/>
            </w:pPr>
            <w:r>
              <w:t>造型基础与写生实践</w:t>
            </w:r>
          </w:p>
        </w:tc>
        <w:tc>
          <w:tcPr>
            <w:tcW w:w="4819" w:type="dxa"/>
            <w:tcBorders>
              <w:top w:val="single" w:sz="2" w:space="0" w:color="000000"/>
              <w:left w:val="single" w:sz="2" w:space="0" w:color="000000"/>
              <w:bottom w:val="single" w:sz="2" w:space="0" w:color="000000"/>
              <w:right w:val="single" w:sz="2" w:space="0" w:color="000000"/>
            </w:tcBorders>
            <w:vAlign w:val="center"/>
          </w:tcPr>
          <w:p w14:paraId="39855A43" w14:textId="77777777" w:rsidR="00F45AAC" w:rsidRDefault="00000000">
            <w:r>
              <w:rPr>
                <w:rFonts w:cs="Times New Roman" w:hint="eastAsia"/>
                <w:kern w:val="0"/>
                <w:sz w:val="24"/>
              </w:rPr>
              <w:t>人物着衣写生课程，完成</w:t>
            </w:r>
            <w:r>
              <w:rPr>
                <w:rFonts w:cs="Times New Roman" w:hint="eastAsia"/>
                <w:kern w:val="0"/>
                <w:sz w:val="24"/>
              </w:rPr>
              <w:t>1/2</w:t>
            </w:r>
            <w:r>
              <w:rPr>
                <w:rFonts w:cs="Times New Roman" w:hint="eastAsia"/>
                <w:kern w:val="0"/>
                <w:sz w:val="24"/>
              </w:rPr>
              <w:t>人物着衣（军事题材服装）雕塑写生一件。</w:t>
            </w:r>
          </w:p>
        </w:tc>
        <w:tc>
          <w:tcPr>
            <w:tcW w:w="0" w:type="auto"/>
            <w:tcBorders>
              <w:top w:val="single" w:sz="2" w:space="0" w:color="000000"/>
              <w:left w:val="single" w:sz="2" w:space="0" w:color="000000"/>
              <w:bottom w:val="single" w:sz="2" w:space="0" w:color="000000"/>
              <w:right w:val="single" w:sz="2" w:space="0" w:color="000000"/>
            </w:tcBorders>
            <w:vAlign w:val="center"/>
          </w:tcPr>
          <w:p w14:paraId="4BE49521" w14:textId="77777777" w:rsidR="00F45AAC" w:rsidRDefault="00000000">
            <w:pPr>
              <w:pStyle w:val="a7"/>
              <w:jc w:val="both"/>
            </w:pPr>
            <w:r>
              <w:t>李遂</w:t>
            </w:r>
            <w:r>
              <w:rPr>
                <w:rFonts w:hint="eastAsia"/>
              </w:rPr>
              <w:t>、</w:t>
            </w:r>
            <w:r>
              <w:t>沙泉</w:t>
            </w:r>
          </w:p>
        </w:tc>
        <w:tc>
          <w:tcPr>
            <w:tcW w:w="0" w:type="auto"/>
            <w:tcBorders>
              <w:top w:val="single" w:sz="2" w:space="0" w:color="000000"/>
              <w:left w:val="single" w:sz="2" w:space="0" w:color="000000"/>
              <w:bottom w:val="single" w:sz="2" w:space="0" w:color="000000"/>
              <w:right w:val="single" w:sz="2" w:space="0" w:color="000000"/>
            </w:tcBorders>
            <w:vAlign w:val="center"/>
          </w:tcPr>
          <w:p w14:paraId="1B39F632" w14:textId="77777777" w:rsidR="00F45AAC" w:rsidRDefault="00000000">
            <w:pPr>
              <w:pStyle w:val="a7"/>
              <w:jc w:val="both"/>
            </w:pPr>
            <w:r>
              <w:rPr>
                <w:rFonts w:hint="eastAsia"/>
              </w:rPr>
              <w:t>96</w:t>
            </w:r>
          </w:p>
        </w:tc>
      </w:tr>
      <w:tr w:rsidR="00F45AAC" w14:paraId="7A6D762E"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28B5B7A9" w14:textId="77777777" w:rsidR="00F45AAC" w:rsidRDefault="00000000">
            <w:pPr>
              <w:pStyle w:val="a7"/>
              <w:jc w:val="both"/>
            </w:pPr>
            <w:r>
              <w:t>2</w:t>
            </w:r>
          </w:p>
        </w:tc>
        <w:tc>
          <w:tcPr>
            <w:tcW w:w="1696" w:type="dxa"/>
            <w:tcBorders>
              <w:top w:val="single" w:sz="2" w:space="0" w:color="000000"/>
              <w:left w:val="single" w:sz="2" w:space="0" w:color="000000"/>
              <w:bottom w:val="single" w:sz="2" w:space="0" w:color="000000"/>
              <w:right w:val="single" w:sz="2" w:space="0" w:color="000000"/>
            </w:tcBorders>
            <w:vAlign w:val="center"/>
          </w:tcPr>
          <w:p w14:paraId="5E53A516" w14:textId="77777777" w:rsidR="00F45AAC" w:rsidRDefault="00000000">
            <w:pPr>
              <w:pStyle w:val="a7"/>
              <w:jc w:val="both"/>
            </w:pPr>
            <w:r>
              <w:t>红色主题性雕塑创作课程</w:t>
            </w:r>
            <w:proofErr w:type="gramStart"/>
            <w:r>
              <w:t>一</w:t>
            </w:r>
            <w:proofErr w:type="gramEnd"/>
          </w:p>
        </w:tc>
        <w:tc>
          <w:tcPr>
            <w:tcW w:w="4819" w:type="dxa"/>
            <w:tcBorders>
              <w:top w:val="single" w:sz="2" w:space="0" w:color="000000"/>
              <w:left w:val="single" w:sz="2" w:space="0" w:color="000000"/>
              <w:bottom w:val="single" w:sz="2" w:space="0" w:color="000000"/>
              <w:right w:val="single" w:sz="2" w:space="0" w:color="000000"/>
            </w:tcBorders>
            <w:vAlign w:val="center"/>
          </w:tcPr>
          <w:p w14:paraId="49F11CE6" w14:textId="77777777" w:rsidR="00F45AAC" w:rsidRDefault="00000000">
            <w:pPr>
              <w:pStyle w:val="a7"/>
              <w:jc w:val="both"/>
            </w:pPr>
            <w:r>
              <w:rPr>
                <w:rFonts w:hint="eastAsia"/>
              </w:rPr>
              <w:t>人物肖像写生与以英雄人物为创作题材的创作训练</w:t>
            </w:r>
          </w:p>
        </w:tc>
        <w:tc>
          <w:tcPr>
            <w:tcW w:w="0" w:type="auto"/>
            <w:tcBorders>
              <w:top w:val="single" w:sz="2" w:space="0" w:color="000000"/>
              <w:left w:val="single" w:sz="2" w:space="0" w:color="000000"/>
              <w:bottom w:val="single" w:sz="2" w:space="0" w:color="000000"/>
              <w:right w:val="single" w:sz="2" w:space="0" w:color="000000"/>
            </w:tcBorders>
            <w:vAlign w:val="center"/>
          </w:tcPr>
          <w:p w14:paraId="41EE9093" w14:textId="77777777" w:rsidR="00F45AAC" w:rsidRDefault="00000000">
            <w:pPr>
              <w:pStyle w:val="a7"/>
              <w:jc w:val="both"/>
            </w:pPr>
            <w:r>
              <w:t>李象群</w:t>
            </w:r>
            <w:r>
              <w:rPr>
                <w:rFonts w:hint="eastAsia"/>
              </w:rPr>
              <w:t>、商占祥</w:t>
            </w:r>
          </w:p>
        </w:tc>
        <w:tc>
          <w:tcPr>
            <w:tcW w:w="0" w:type="auto"/>
            <w:tcBorders>
              <w:top w:val="single" w:sz="2" w:space="0" w:color="000000"/>
              <w:left w:val="single" w:sz="2" w:space="0" w:color="000000"/>
              <w:bottom w:val="single" w:sz="2" w:space="0" w:color="000000"/>
              <w:right w:val="single" w:sz="2" w:space="0" w:color="000000"/>
            </w:tcBorders>
            <w:vAlign w:val="center"/>
          </w:tcPr>
          <w:p w14:paraId="782D3C41" w14:textId="77777777" w:rsidR="00F45AAC" w:rsidRDefault="00000000">
            <w:pPr>
              <w:pStyle w:val="a7"/>
              <w:jc w:val="both"/>
            </w:pPr>
            <w:r>
              <w:rPr>
                <w:rFonts w:hint="eastAsia"/>
              </w:rPr>
              <w:t>96</w:t>
            </w:r>
          </w:p>
        </w:tc>
      </w:tr>
      <w:tr w:rsidR="00F45AAC" w14:paraId="1DDEBF77"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545BCA8E" w14:textId="77777777" w:rsidR="00F45AAC" w:rsidRDefault="00000000">
            <w:pPr>
              <w:pStyle w:val="a7"/>
              <w:jc w:val="both"/>
            </w:pPr>
            <w:r>
              <w:t>3</w:t>
            </w:r>
          </w:p>
        </w:tc>
        <w:tc>
          <w:tcPr>
            <w:tcW w:w="1696" w:type="dxa"/>
            <w:tcBorders>
              <w:top w:val="single" w:sz="2" w:space="0" w:color="000000"/>
              <w:left w:val="single" w:sz="2" w:space="0" w:color="000000"/>
              <w:bottom w:val="single" w:sz="2" w:space="0" w:color="000000"/>
              <w:right w:val="single" w:sz="2" w:space="0" w:color="000000"/>
            </w:tcBorders>
            <w:vAlign w:val="center"/>
          </w:tcPr>
          <w:p w14:paraId="60768F90" w14:textId="77777777" w:rsidR="00F45AAC" w:rsidRDefault="00000000">
            <w:pPr>
              <w:pStyle w:val="a7"/>
              <w:jc w:val="both"/>
            </w:pPr>
            <w:r>
              <w:t>红色主题性雕塑创作课程二（构图训练）</w:t>
            </w:r>
          </w:p>
        </w:tc>
        <w:tc>
          <w:tcPr>
            <w:tcW w:w="4819" w:type="dxa"/>
            <w:tcBorders>
              <w:top w:val="single" w:sz="2" w:space="0" w:color="000000"/>
              <w:left w:val="single" w:sz="2" w:space="0" w:color="000000"/>
              <w:bottom w:val="single" w:sz="2" w:space="0" w:color="000000"/>
              <w:right w:val="single" w:sz="2" w:space="0" w:color="000000"/>
            </w:tcBorders>
            <w:vAlign w:val="center"/>
          </w:tcPr>
          <w:p w14:paraId="3F6E6952" w14:textId="77777777" w:rsidR="00F45AAC" w:rsidRDefault="00000000">
            <w:pPr>
              <w:pStyle w:val="a7"/>
              <w:jc w:val="both"/>
            </w:pPr>
            <w:r>
              <w:rPr>
                <w:rFonts w:hint="eastAsia"/>
              </w:rPr>
              <w:t>素描构图绘画课程，完成红色主题性雕塑手稿</w:t>
            </w:r>
            <w:r>
              <w:rPr>
                <w:rFonts w:hint="eastAsia"/>
              </w:rPr>
              <w:t>5</w:t>
            </w:r>
            <w:r>
              <w:rPr>
                <w:rFonts w:hint="eastAsia"/>
              </w:rPr>
              <w:t>张。</w:t>
            </w:r>
          </w:p>
        </w:tc>
        <w:tc>
          <w:tcPr>
            <w:tcW w:w="0" w:type="auto"/>
            <w:tcBorders>
              <w:top w:val="single" w:sz="2" w:space="0" w:color="000000"/>
              <w:left w:val="single" w:sz="2" w:space="0" w:color="000000"/>
              <w:bottom w:val="single" w:sz="2" w:space="0" w:color="000000"/>
              <w:right w:val="single" w:sz="2" w:space="0" w:color="000000"/>
            </w:tcBorders>
            <w:vAlign w:val="center"/>
          </w:tcPr>
          <w:p w14:paraId="09CB38BF" w14:textId="77777777" w:rsidR="00F45AAC" w:rsidRDefault="00000000">
            <w:pPr>
              <w:pStyle w:val="a7"/>
              <w:jc w:val="both"/>
            </w:pPr>
            <w:r>
              <w:t>杨为铭</w:t>
            </w:r>
            <w:r>
              <w:rPr>
                <w:rFonts w:hint="eastAsia"/>
              </w:rPr>
              <w:t>、</w:t>
            </w:r>
            <w:r>
              <w:t>姜晓梅</w:t>
            </w:r>
          </w:p>
        </w:tc>
        <w:tc>
          <w:tcPr>
            <w:tcW w:w="0" w:type="auto"/>
            <w:tcBorders>
              <w:top w:val="single" w:sz="2" w:space="0" w:color="000000"/>
              <w:left w:val="single" w:sz="2" w:space="0" w:color="000000"/>
              <w:bottom w:val="single" w:sz="2" w:space="0" w:color="000000"/>
              <w:right w:val="single" w:sz="2" w:space="0" w:color="000000"/>
            </w:tcBorders>
            <w:vAlign w:val="center"/>
          </w:tcPr>
          <w:p w14:paraId="544CB594" w14:textId="77777777" w:rsidR="00F45AAC" w:rsidRDefault="00000000">
            <w:pPr>
              <w:pStyle w:val="a7"/>
              <w:jc w:val="both"/>
            </w:pPr>
            <w:r>
              <w:rPr>
                <w:rFonts w:hint="eastAsia"/>
              </w:rPr>
              <w:t>88</w:t>
            </w:r>
          </w:p>
        </w:tc>
      </w:tr>
      <w:tr w:rsidR="00F45AAC" w14:paraId="2E360801"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056403C3" w14:textId="77777777" w:rsidR="00F45AAC" w:rsidRDefault="00000000">
            <w:pPr>
              <w:pStyle w:val="a7"/>
              <w:jc w:val="both"/>
            </w:pPr>
            <w:r>
              <w:t>4</w:t>
            </w:r>
          </w:p>
        </w:tc>
        <w:tc>
          <w:tcPr>
            <w:tcW w:w="1696" w:type="dxa"/>
            <w:tcBorders>
              <w:top w:val="single" w:sz="2" w:space="0" w:color="000000"/>
              <w:left w:val="single" w:sz="2" w:space="0" w:color="000000"/>
              <w:bottom w:val="single" w:sz="2" w:space="0" w:color="000000"/>
              <w:right w:val="single" w:sz="2" w:space="0" w:color="000000"/>
            </w:tcBorders>
            <w:vAlign w:val="center"/>
          </w:tcPr>
          <w:p w14:paraId="68F106E9" w14:textId="77777777" w:rsidR="00F45AAC" w:rsidRDefault="00000000">
            <w:pPr>
              <w:pStyle w:val="a7"/>
              <w:jc w:val="both"/>
            </w:pPr>
            <w:r>
              <w:t>红色主题性雕塑创作课程</w:t>
            </w:r>
            <w:r>
              <w:rPr>
                <w:rFonts w:hint="eastAsia"/>
              </w:rPr>
              <w:t>三</w:t>
            </w:r>
            <w:r>
              <w:t>（泥稿制作）</w:t>
            </w:r>
          </w:p>
        </w:tc>
        <w:tc>
          <w:tcPr>
            <w:tcW w:w="4819" w:type="dxa"/>
            <w:tcBorders>
              <w:top w:val="single" w:sz="2" w:space="0" w:color="000000"/>
              <w:left w:val="single" w:sz="2" w:space="0" w:color="000000"/>
              <w:bottom w:val="single" w:sz="2" w:space="0" w:color="000000"/>
              <w:right w:val="single" w:sz="2" w:space="0" w:color="000000"/>
            </w:tcBorders>
            <w:vAlign w:val="center"/>
          </w:tcPr>
          <w:p w14:paraId="01A305E5" w14:textId="77777777" w:rsidR="00F45AAC" w:rsidRDefault="00000000">
            <w:pPr>
              <w:rPr>
                <w:rFonts w:cs="Times New Roman"/>
                <w:kern w:val="0"/>
                <w:sz w:val="24"/>
              </w:rPr>
            </w:pPr>
            <w:r>
              <w:rPr>
                <w:rFonts w:cs="Times New Roman" w:hint="eastAsia"/>
                <w:kern w:val="0"/>
                <w:sz w:val="24"/>
              </w:rPr>
              <w:t>以上一阶段课程作业为基础，完成创意构图立体制作。</w:t>
            </w:r>
          </w:p>
        </w:tc>
        <w:tc>
          <w:tcPr>
            <w:tcW w:w="0" w:type="auto"/>
            <w:tcBorders>
              <w:top w:val="single" w:sz="2" w:space="0" w:color="000000"/>
              <w:left w:val="single" w:sz="2" w:space="0" w:color="000000"/>
              <w:bottom w:val="single" w:sz="2" w:space="0" w:color="000000"/>
              <w:right w:val="single" w:sz="2" w:space="0" w:color="000000"/>
            </w:tcBorders>
            <w:vAlign w:val="center"/>
          </w:tcPr>
          <w:p w14:paraId="6625CF39" w14:textId="77777777" w:rsidR="00F45AAC" w:rsidRDefault="00000000">
            <w:pPr>
              <w:pStyle w:val="a7"/>
              <w:jc w:val="both"/>
            </w:pPr>
            <w:r>
              <w:t>李象群、贺中令</w:t>
            </w:r>
            <w:r>
              <w:rPr>
                <w:rFonts w:hint="eastAsia"/>
              </w:rPr>
              <w:t>、李遂</w:t>
            </w:r>
          </w:p>
        </w:tc>
        <w:tc>
          <w:tcPr>
            <w:tcW w:w="0" w:type="auto"/>
            <w:tcBorders>
              <w:top w:val="single" w:sz="2" w:space="0" w:color="000000"/>
              <w:left w:val="single" w:sz="2" w:space="0" w:color="000000"/>
              <w:bottom w:val="single" w:sz="2" w:space="0" w:color="000000"/>
              <w:right w:val="single" w:sz="2" w:space="0" w:color="000000"/>
            </w:tcBorders>
            <w:vAlign w:val="center"/>
          </w:tcPr>
          <w:p w14:paraId="538B9DEA" w14:textId="77777777" w:rsidR="00F45AAC" w:rsidRDefault="00000000">
            <w:pPr>
              <w:pStyle w:val="a7"/>
              <w:jc w:val="both"/>
            </w:pPr>
            <w:r>
              <w:rPr>
                <w:rFonts w:hint="eastAsia"/>
              </w:rPr>
              <w:t>88</w:t>
            </w:r>
          </w:p>
        </w:tc>
      </w:tr>
      <w:tr w:rsidR="00F45AAC" w14:paraId="640992E1"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69DDDAB7" w14:textId="77777777" w:rsidR="00F45AAC" w:rsidRDefault="00000000">
            <w:pPr>
              <w:pStyle w:val="a7"/>
              <w:jc w:val="both"/>
            </w:pPr>
            <w:r>
              <w:rPr>
                <w:rFonts w:hint="eastAsia"/>
              </w:rPr>
              <w:t>5</w:t>
            </w:r>
          </w:p>
        </w:tc>
        <w:tc>
          <w:tcPr>
            <w:tcW w:w="1696" w:type="dxa"/>
            <w:tcBorders>
              <w:top w:val="single" w:sz="2" w:space="0" w:color="000000"/>
              <w:left w:val="single" w:sz="2" w:space="0" w:color="000000"/>
              <w:bottom w:val="single" w:sz="2" w:space="0" w:color="000000"/>
              <w:right w:val="single" w:sz="2" w:space="0" w:color="000000"/>
            </w:tcBorders>
            <w:vAlign w:val="center"/>
          </w:tcPr>
          <w:p w14:paraId="7F1C7BD6" w14:textId="77777777" w:rsidR="00F45AAC" w:rsidRDefault="00000000">
            <w:pPr>
              <w:pStyle w:val="a7"/>
              <w:jc w:val="both"/>
            </w:pPr>
            <w:r>
              <w:t>考察与理论课</w:t>
            </w:r>
          </w:p>
        </w:tc>
        <w:tc>
          <w:tcPr>
            <w:tcW w:w="4819" w:type="dxa"/>
            <w:tcBorders>
              <w:top w:val="single" w:sz="2" w:space="0" w:color="000000"/>
              <w:left w:val="single" w:sz="2" w:space="0" w:color="000000"/>
              <w:bottom w:val="single" w:sz="2" w:space="0" w:color="000000"/>
              <w:right w:val="single" w:sz="2" w:space="0" w:color="000000"/>
            </w:tcBorders>
            <w:vAlign w:val="center"/>
          </w:tcPr>
          <w:p w14:paraId="02C7CD63" w14:textId="77777777" w:rsidR="00F45AAC" w:rsidRDefault="00000000">
            <w:pPr>
              <w:pStyle w:val="a7"/>
              <w:jc w:val="both"/>
            </w:pPr>
            <w:r>
              <w:rPr>
                <w:rFonts w:hint="eastAsia"/>
              </w:rPr>
              <w:t>党史学习教育以及对我党部队各个时期服装、武器等装备进行讲解，并对重要历史事件和战役进行讲解，同时对重</w:t>
            </w:r>
            <w:proofErr w:type="gramStart"/>
            <w:r>
              <w:rPr>
                <w:rFonts w:hint="eastAsia"/>
              </w:rPr>
              <w:t>要大型</w:t>
            </w:r>
            <w:proofErr w:type="gramEnd"/>
            <w:r>
              <w:rPr>
                <w:rFonts w:hint="eastAsia"/>
              </w:rPr>
              <w:t>红色主题雕塑进行实地考察及案例分析</w:t>
            </w:r>
          </w:p>
        </w:tc>
        <w:tc>
          <w:tcPr>
            <w:tcW w:w="0" w:type="auto"/>
            <w:tcBorders>
              <w:top w:val="single" w:sz="2" w:space="0" w:color="000000"/>
              <w:left w:val="single" w:sz="2" w:space="0" w:color="000000"/>
              <w:bottom w:val="single" w:sz="2" w:space="0" w:color="000000"/>
              <w:right w:val="single" w:sz="2" w:space="0" w:color="000000"/>
            </w:tcBorders>
            <w:vAlign w:val="center"/>
          </w:tcPr>
          <w:p w14:paraId="461F0031" w14:textId="77777777" w:rsidR="00F45AAC" w:rsidRDefault="00000000">
            <w:pPr>
              <w:pStyle w:val="a7"/>
              <w:jc w:val="both"/>
            </w:pPr>
            <w:r>
              <w:rPr>
                <w:rFonts w:hint="eastAsia"/>
              </w:rPr>
              <w:t>李遂、杜鹏</w:t>
            </w:r>
          </w:p>
        </w:tc>
        <w:tc>
          <w:tcPr>
            <w:tcW w:w="0" w:type="auto"/>
            <w:tcBorders>
              <w:top w:val="single" w:sz="2" w:space="0" w:color="000000"/>
              <w:left w:val="single" w:sz="2" w:space="0" w:color="000000"/>
              <w:bottom w:val="single" w:sz="2" w:space="0" w:color="000000"/>
              <w:right w:val="single" w:sz="2" w:space="0" w:color="000000"/>
            </w:tcBorders>
            <w:vAlign w:val="center"/>
          </w:tcPr>
          <w:p w14:paraId="2E573E9B" w14:textId="77777777" w:rsidR="00F45AAC" w:rsidRDefault="00000000">
            <w:pPr>
              <w:pStyle w:val="a7"/>
              <w:jc w:val="both"/>
            </w:pPr>
            <w:r>
              <w:rPr>
                <w:rFonts w:hint="eastAsia"/>
              </w:rPr>
              <w:t>56</w:t>
            </w:r>
          </w:p>
        </w:tc>
      </w:tr>
      <w:tr w:rsidR="00F45AAC" w14:paraId="672990DD"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5E54A205" w14:textId="77777777" w:rsidR="00F45AAC" w:rsidRDefault="00000000">
            <w:pPr>
              <w:pStyle w:val="a7"/>
              <w:jc w:val="both"/>
            </w:pPr>
            <w:r>
              <w:rPr>
                <w:rFonts w:hint="eastAsia"/>
              </w:rPr>
              <w:t>6</w:t>
            </w:r>
          </w:p>
        </w:tc>
        <w:tc>
          <w:tcPr>
            <w:tcW w:w="1696" w:type="dxa"/>
            <w:tcBorders>
              <w:top w:val="single" w:sz="2" w:space="0" w:color="000000"/>
              <w:left w:val="single" w:sz="2" w:space="0" w:color="000000"/>
              <w:bottom w:val="single" w:sz="2" w:space="0" w:color="000000"/>
              <w:right w:val="single" w:sz="2" w:space="0" w:color="000000"/>
            </w:tcBorders>
            <w:vAlign w:val="center"/>
          </w:tcPr>
          <w:p w14:paraId="6FD88350" w14:textId="77777777" w:rsidR="00F45AAC" w:rsidRDefault="00000000">
            <w:pPr>
              <w:pStyle w:val="a7"/>
              <w:jc w:val="both"/>
            </w:pPr>
            <w:r>
              <w:t>雕塑材料转换实践课</w:t>
            </w:r>
          </w:p>
        </w:tc>
        <w:tc>
          <w:tcPr>
            <w:tcW w:w="4819" w:type="dxa"/>
            <w:tcBorders>
              <w:top w:val="single" w:sz="2" w:space="0" w:color="000000"/>
              <w:left w:val="single" w:sz="2" w:space="0" w:color="000000"/>
              <w:bottom w:val="single" w:sz="2" w:space="0" w:color="000000"/>
              <w:right w:val="single" w:sz="2" w:space="0" w:color="000000"/>
            </w:tcBorders>
            <w:vAlign w:val="center"/>
          </w:tcPr>
          <w:p w14:paraId="60328AAC" w14:textId="77777777" w:rsidR="00F45AAC" w:rsidRDefault="00000000">
            <w:pPr>
              <w:pStyle w:val="a7"/>
              <w:jc w:val="both"/>
            </w:pPr>
            <w:r>
              <w:rPr>
                <w:rFonts w:hint="eastAsia"/>
              </w:rPr>
              <w:t>了解并掌握雕塑从泥塑转换成石雕的制作过程，选择红色主题性雕塑创作课程中的一个作品进行材料转化。</w:t>
            </w:r>
          </w:p>
        </w:tc>
        <w:tc>
          <w:tcPr>
            <w:tcW w:w="0" w:type="auto"/>
            <w:tcBorders>
              <w:top w:val="single" w:sz="2" w:space="0" w:color="000000"/>
              <w:left w:val="single" w:sz="2" w:space="0" w:color="000000"/>
              <w:bottom w:val="single" w:sz="2" w:space="0" w:color="000000"/>
              <w:right w:val="single" w:sz="2" w:space="0" w:color="000000"/>
            </w:tcBorders>
            <w:vAlign w:val="center"/>
          </w:tcPr>
          <w:p w14:paraId="0DFED702" w14:textId="77777777" w:rsidR="00F45AAC" w:rsidRDefault="00000000">
            <w:pPr>
              <w:pStyle w:val="a7"/>
              <w:jc w:val="both"/>
            </w:pPr>
            <w:r>
              <w:t>王向荣、商占祥、杜鹏、陈华君、崔明超</w:t>
            </w:r>
          </w:p>
        </w:tc>
        <w:tc>
          <w:tcPr>
            <w:tcW w:w="0" w:type="auto"/>
            <w:tcBorders>
              <w:top w:val="single" w:sz="2" w:space="0" w:color="000000"/>
              <w:left w:val="single" w:sz="2" w:space="0" w:color="000000"/>
              <w:bottom w:val="single" w:sz="2" w:space="0" w:color="000000"/>
              <w:right w:val="single" w:sz="2" w:space="0" w:color="000000"/>
            </w:tcBorders>
            <w:vAlign w:val="center"/>
          </w:tcPr>
          <w:p w14:paraId="048B1822" w14:textId="77777777" w:rsidR="00F45AAC" w:rsidRDefault="00000000">
            <w:pPr>
              <w:pStyle w:val="a7"/>
              <w:jc w:val="both"/>
            </w:pPr>
            <w:r>
              <w:rPr>
                <w:rFonts w:hint="eastAsia"/>
              </w:rPr>
              <w:t>112</w:t>
            </w:r>
          </w:p>
        </w:tc>
      </w:tr>
      <w:tr w:rsidR="00F45AAC" w14:paraId="6BC8969A" w14:textId="77777777">
        <w:trPr>
          <w:trHeight w:val="700"/>
          <w:jc w:val="center"/>
        </w:trPr>
        <w:tc>
          <w:tcPr>
            <w:tcW w:w="0" w:type="auto"/>
            <w:tcBorders>
              <w:top w:val="single" w:sz="2" w:space="0" w:color="000000"/>
              <w:left w:val="single" w:sz="2" w:space="0" w:color="000000"/>
              <w:bottom w:val="single" w:sz="2" w:space="0" w:color="000000"/>
              <w:right w:val="single" w:sz="2" w:space="0" w:color="000000"/>
            </w:tcBorders>
            <w:vAlign w:val="center"/>
          </w:tcPr>
          <w:p w14:paraId="40A7572F" w14:textId="77777777" w:rsidR="00F45AAC" w:rsidRDefault="00000000">
            <w:pPr>
              <w:pStyle w:val="a7"/>
              <w:jc w:val="both"/>
            </w:pPr>
            <w:r>
              <w:rPr>
                <w:rFonts w:hint="eastAsia"/>
              </w:rPr>
              <w:t>7</w:t>
            </w:r>
          </w:p>
        </w:tc>
        <w:tc>
          <w:tcPr>
            <w:tcW w:w="1696" w:type="dxa"/>
            <w:tcBorders>
              <w:top w:val="single" w:sz="2" w:space="0" w:color="000000"/>
              <w:left w:val="single" w:sz="2" w:space="0" w:color="000000"/>
              <w:bottom w:val="single" w:sz="2" w:space="0" w:color="000000"/>
              <w:right w:val="single" w:sz="2" w:space="0" w:color="000000"/>
            </w:tcBorders>
            <w:vAlign w:val="center"/>
          </w:tcPr>
          <w:p w14:paraId="6EC88B4D" w14:textId="77777777" w:rsidR="00F45AAC" w:rsidRDefault="00000000">
            <w:pPr>
              <w:pStyle w:val="a7"/>
              <w:jc w:val="both"/>
            </w:pPr>
            <w:r>
              <w:t>红色主题雕塑展览策划</w:t>
            </w:r>
          </w:p>
        </w:tc>
        <w:tc>
          <w:tcPr>
            <w:tcW w:w="4819" w:type="dxa"/>
            <w:tcBorders>
              <w:top w:val="single" w:sz="2" w:space="0" w:color="000000"/>
              <w:left w:val="single" w:sz="2" w:space="0" w:color="000000"/>
              <w:bottom w:val="single" w:sz="2" w:space="0" w:color="000000"/>
              <w:right w:val="single" w:sz="2" w:space="0" w:color="000000"/>
            </w:tcBorders>
            <w:vAlign w:val="center"/>
          </w:tcPr>
          <w:p w14:paraId="1E94F206" w14:textId="77777777" w:rsidR="00F45AAC" w:rsidRDefault="00000000">
            <w:pPr>
              <w:widowControl/>
              <w:jc w:val="left"/>
              <w:rPr>
                <w:rFonts w:cs="Times New Roman"/>
                <w:kern w:val="0"/>
                <w:sz w:val="24"/>
              </w:rPr>
            </w:pPr>
            <w:r>
              <w:rPr>
                <w:rFonts w:cs="Times New Roman" w:hint="eastAsia"/>
                <w:kern w:val="0"/>
                <w:sz w:val="24"/>
              </w:rPr>
              <w:t>红色主题雕塑展览的策划、准备以及实际操作</w:t>
            </w:r>
          </w:p>
        </w:tc>
        <w:tc>
          <w:tcPr>
            <w:tcW w:w="0" w:type="auto"/>
            <w:tcBorders>
              <w:top w:val="single" w:sz="2" w:space="0" w:color="000000"/>
              <w:left w:val="single" w:sz="2" w:space="0" w:color="000000"/>
              <w:bottom w:val="single" w:sz="2" w:space="0" w:color="000000"/>
              <w:right w:val="single" w:sz="2" w:space="0" w:color="000000"/>
            </w:tcBorders>
            <w:vAlign w:val="center"/>
          </w:tcPr>
          <w:p w14:paraId="53159D21" w14:textId="77777777" w:rsidR="00F45AAC" w:rsidRDefault="00000000">
            <w:pPr>
              <w:pStyle w:val="a7"/>
              <w:jc w:val="both"/>
            </w:pPr>
            <w:r>
              <w:t>许亨、</w:t>
            </w:r>
            <w:r>
              <w:t xml:space="preserve"> </w:t>
            </w:r>
            <w:r>
              <w:t>田子阳、吴彤</w:t>
            </w:r>
            <w:r>
              <w:rPr>
                <w:rFonts w:hint="eastAsia"/>
              </w:rPr>
              <w:t>、李孟阳</w:t>
            </w:r>
          </w:p>
        </w:tc>
        <w:tc>
          <w:tcPr>
            <w:tcW w:w="0" w:type="auto"/>
            <w:tcBorders>
              <w:top w:val="single" w:sz="2" w:space="0" w:color="000000"/>
              <w:left w:val="single" w:sz="2" w:space="0" w:color="000000"/>
              <w:bottom w:val="single" w:sz="2" w:space="0" w:color="000000"/>
              <w:right w:val="single" w:sz="2" w:space="0" w:color="000000"/>
            </w:tcBorders>
            <w:vAlign w:val="center"/>
          </w:tcPr>
          <w:p w14:paraId="7F39E9BB" w14:textId="77777777" w:rsidR="00F45AAC" w:rsidRDefault="00000000">
            <w:pPr>
              <w:pStyle w:val="a7"/>
              <w:jc w:val="both"/>
            </w:pPr>
            <w:r>
              <w:rPr>
                <w:rFonts w:hint="eastAsia"/>
              </w:rPr>
              <w:t>40</w:t>
            </w:r>
          </w:p>
        </w:tc>
      </w:tr>
    </w:tbl>
    <w:p w14:paraId="094692E7" w14:textId="77777777" w:rsidR="00F45AAC" w:rsidRDefault="00F45AAC">
      <w:pPr>
        <w:pStyle w:val="a7"/>
        <w:widowControl/>
        <w:spacing w:beforeAutospacing="0" w:afterAutospacing="0"/>
        <w:jc w:val="both"/>
      </w:pPr>
    </w:p>
    <w:p w14:paraId="737E4C41"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（四）成绩评定</w:t>
      </w:r>
    </w:p>
    <w:p w14:paraId="4F405D7D" w14:textId="77777777" w:rsidR="00F45AAC" w:rsidRDefault="00000000">
      <w:pPr>
        <w:pStyle w:val="a7"/>
        <w:widowControl/>
        <w:spacing w:beforeAutospacing="0" w:afterAutospacing="0"/>
        <w:ind w:firstLineChars="200" w:firstLine="480"/>
        <w:jc w:val="both"/>
      </w:pPr>
      <w:r>
        <w:t>成绩评定主要针对学员课业完成的质量进行打分，具体标准（以百分计）：</w:t>
      </w:r>
      <w:proofErr w:type="gramStart"/>
      <w:r>
        <w:t>出勤占</w:t>
      </w:r>
      <w:proofErr w:type="gramEnd"/>
      <w:r>
        <w:t>20%</w:t>
      </w:r>
      <w:r>
        <w:t>；阶段创作（草图、方案、小样等）占</w:t>
      </w:r>
      <w:r>
        <w:t>30%</w:t>
      </w:r>
      <w:r>
        <w:t>；最终完成创作占</w:t>
      </w:r>
      <w:r>
        <w:t>30%</w:t>
      </w:r>
      <w:r>
        <w:t>；参加展览、发表作品占</w:t>
      </w:r>
      <w:r>
        <w:t>20%</w:t>
      </w:r>
      <w:r>
        <w:t>。经评定、考核合格后，可获得《结业证书》。</w:t>
      </w:r>
    </w:p>
    <w:p w14:paraId="734F5242" w14:textId="77777777" w:rsidR="00F45AAC" w:rsidRDefault="00F45AAC">
      <w:pPr>
        <w:pStyle w:val="a7"/>
        <w:widowControl/>
        <w:spacing w:beforeAutospacing="0" w:afterAutospacing="0"/>
        <w:jc w:val="both"/>
        <w:rPr>
          <w:rStyle w:val="a9"/>
        </w:rPr>
      </w:pPr>
    </w:p>
    <w:p w14:paraId="4513A39D"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lastRenderedPageBreak/>
        <w:t>（五）师资力量</w:t>
      </w:r>
    </w:p>
    <w:p w14:paraId="1D789EC5" w14:textId="77777777" w:rsidR="00F45AAC" w:rsidRDefault="00000000">
      <w:pPr>
        <w:pStyle w:val="a7"/>
        <w:widowControl/>
        <w:spacing w:beforeAutospacing="0" w:afterAutospacing="0"/>
        <w:jc w:val="both"/>
      </w:pPr>
      <w:r>
        <w:rPr>
          <w:rFonts w:hint="eastAsia"/>
        </w:rPr>
        <w:t>师资团队简介：</w:t>
      </w:r>
    </w:p>
    <w:p w14:paraId="376FB226" w14:textId="77777777" w:rsidR="00F45AAC" w:rsidRDefault="00000000">
      <w:pPr>
        <w:pStyle w:val="a7"/>
        <w:widowControl/>
        <w:numPr>
          <w:ilvl w:val="0"/>
          <w:numId w:val="1"/>
        </w:numPr>
        <w:spacing w:beforeAutospacing="0" w:afterAutospacing="0"/>
        <w:jc w:val="both"/>
      </w:pPr>
      <w:r>
        <w:rPr>
          <w:rFonts w:hint="eastAsia"/>
        </w:rPr>
        <w:t>项目负责人：李象群</w:t>
      </w:r>
    </w:p>
    <w:p w14:paraId="531239B0" w14:textId="77777777" w:rsidR="00F45AAC" w:rsidRDefault="00000000">
      <w:pPr>
        <w:pStyle w:val="a7"/>
        <w:widowControl/>
        <w:numPr>
          <w:ilvl w:val="0"/>
          <w:numId w:val="1"/>
        </w:numPr>
        <w:spacing w:beforeAutospacing="0" w:afterAutospacing="0"/>
        <w:jc w:val="both"/>
      </w:pPr>
      <w:r>
        <w:rPr>
          <w:rFonts w:hint="eastAsia"/>
        </w:rPr>
        <w:t>项目联系人：李遂</w:t>
      </w:r>
    </w:p>
    <w:p w14:paraId="7D3C05A0" w14:textId="77777777" w:rsidR="00F45AAC" w:rsidRDefault="00000000">
      <w:pPr>
        <w:pStyle w:val="a7"/>
        <w:widowControl/>
        <w:numPr>
          <w:ilvl w:val="0"/>
          <w:numId w:val="1"/>
        </w:numPr>
        <w:spacing w:beforeAutospacing="0" w:afterAutospacing="0"/>
        <w:jc w:val="both"/>
      </w:pPr>
      <w:r>
        <w:rPr>
          <w:rFonts w:hint="eastAsia"/>
        </w:rPr>
        <w:t>培训教师：</w:t>
      </w:r>
    </w:p>
    <w:p w14:paraId="02B0D286" w14:textId="77777777" w:rsidR="00F45AAC" w:rsidRDefault="00F45AAC">
      <w:pPr>
        <w:pStyle w:val="a7"/>
        <w:widowControl/>
        <w:spacing w:beforeAutospacing="0" w:afterAutospacing="0"/>
        <w:jc w:val="both"/>
      </w:pPr>
    </w:p>
    <w:tbl>
      <w:tblPr>
        <w:tblW w:w="98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742"/>
        <w:gridCol w:w="8058"/>
      </w:tblGrid>
      <w:tr w:rsidR="00F45AAC" w14:paraId="339B689A"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54891AD9" w14:textId="77777777" w:rsidR="00F45AAC" w:rsidRDefault="00000000">
            <w:pPr>
              <w:pStyle w:val="a7"/>
              <w:jc w:val="both"/>
            </w:pPr>
            <w:r>
              <w:rPr>
                <w:rFonts w:hint="eastAsia"/>
              </w:rPr>
              <w:t>李象群</w:t>
            </w:r>
          </w:p>
        </w:tc>
        <w:tc>
          <w:tcPr>
            <w:tcW w:w="8058" w:type="dxa"/>
            <w:tcBorders>
              <w:top w:val="single" w:sz="2" w:space="0" w:color="000000"/>
              <w:left w:val="single" w:sz="2" w:space="0" w:color="000000"/>
              <w:bottom w:val="single" w:sz="2" w:space="0" w:color="000000"/>
              <w:right w:val="single" w:sz="2" w:space="0" w:color="000000"/>
            </w:tcBorders>
            <w:vAlign w:val="center"/>
          </w:tcPr>
          <w:p w14:paraId="2AD7CB35" w14:textId="77777777" w:rsidR="00F45AAC" w:rsidRDefault="00000000">
            <w:pPr>
              <w:pStyle w:val="a7"/>
              <w:jc w:val="both"/>
            </w:pPr>
            <w:r>
              <w:rPr>
                <w:rFonts w:hint="eastAsia"/>
              </w:rPr>
              <w:t>鲁迅美术学院院长、二级教授、</w:t>
            </w:r>
            <w:proofErr w:type="gramStart"/>
            <w:r>
              <w:rPr>
                <w:rFonts w:hint="eastAsia"/>
              </w:rPr>
              <w:t>清华大学双聘教授</w:t>
            </w:r>
            <w:proofErr w:type="gramEnd"/>
            <w:r>
              <w:rPr>
                <w:rFonts w:hint="eastAsia"/>
              </w:rPr>
              <w:t>。</w:t>
            </w:r>
            <w:r>
              <w:t>中国美术家协会副主席</w:t>
            </w:r>
            <w:r>
              <w:rPr>
                <w:rFonts w:hint="eastAsia"/>
              </w:rPr>
              <w:t>；</w:t>
            </w:r>
            <w:r>
              <w:t>获</w:t>
            </w:r>
            <w:proofErr w:type="gramStart"/>
            <w:r>
              <w:rPr>
                <w:rFonts w:hint="eastAsia"/>
              </w:rPr>
              <w:t>获</w:t>
            </w:r>
            <w:proofErr w:type="gramEnd"/>
            <w:r>
              <w:t>中宣部第三届全国中青年德艺双</w:t>
            </w:r>
            <w:proofErr w:type="gramStart"/>
            <w:r>
              <w:t>馨文艺</w:t>
            </w:r>
            <w:proofErr w:type="gramEnd"/>
            <w:r>
              <w:t>工作者称号</w:t>
            </w:r>
            <w:r>
              <w:rPr>
                <w:rFonts w:hint="eastAsia"/>
              </w:rPr>
              <w:t>；</w:t>
            </w:r>
            <w:r>
              <w:t>荣获全国文化系统</w:t>
            </w:r>
            <w:r>
              <w:t>“</w:t>
            </w:r>
            <w:r>
              <w:t>四个一批人才</w:t>
            </w:r>
            <w:r>
              <w:t xml:space="preserve">” </w:t>
            </w:r>
            <w:r>
              <w:rPr>
                <w:rFonts w:hint="eastAsia"/>
              </w:rPr>
              <w:t>；</w:t>
            </w:r>
            <w:r>
              <w:t>荣获国务院</w:t>
            </w:r>
            <w:r>
              <w:rPr>
                <w:rFonts w:hint="eastAsia"/>
              </w:rPr>
              <w:t>颁发</w:t>
            </w:r>
            <w:r>
              <w:t>文化艺术事业突出贡献政府特殊津贴</w:t>
            </w:r>
            <w:r>
              <w:rPr>
                <w:rFonts w:hint="eastAsia"/>
              </w:rPr>
              <w:t>；</w:t>
            </w:r>
            <w:r>
              <w:t>获中组部第三批哲学社会科学领军人才</w:t>
            </w:r>
            <w:r>
              <w:rPr>
                <w:rFonts w:hint="eastAsia"/>
              </w:rPr>
              <w:t>；</w:t>
            </w:r>
            <w:r>
              <w:t>荣获第</w:t>
            </w:r>
            <w:r>
              <w:t>54</w:t>
            </w:r>
            <w:r>
              <w:t>届国际缪斯艺术奖及被授予国际缪斯学院终身院士</w:t>
            </w:r>
            <w:r>
              <w:rPr>
                <w:rFonts w:hint="eastAsia"/>
              </w:rPr>
              <w:t>；</w:t>
            </w:r>
            <w:r>
              <w:t>荣获辽宁省高等学校攀登学者称号</w:t>
            </w:r>
            <w:r>
              <w:rPr>
                <w:rFonts w:hint="eastAsia"/>
              </w:rPr>
              <w:t>；</w:t>
            </w:r>
            <w:r>
              <w:t>北京国际双年展组委会策划委员</w:t>
            </w:r>
            <w:r>
              <w:rPr>
                <w:rFonts w:hint="eastAsia"/>
              </w:rPr>
              <w:t>；</w:t>
            </w:r>
            <w:r>
              <w:t>2021</w:t>
            </w:r>
            <w:r>
              <w:t>中国共产党历史展览馆《追梦》主创</w:t>
            </w:r>
            <w:r>
              <w:rPr>
                <w:rFonts w:hint="eastAsia"/>
              </w:rPr>
              <w:t>；</w:t>
            </w:r>
            <w:r>
              <w:t>风云</w:t>
            </w:r>
            <w:proofErr w:type="gramStart"/>
            <w:r>
              <w:t>塑</w:t>
            </w:r>
            <w:proofErr w:type="gramEnd"/>
            <w:r>
              <w:t>——</w:t>
            </w:r>
            <w:r>
              <w:t>李象群雕塑艺术展</w:t>
            </w:r>
            <w:r>
              <w:rPr>
                <w:rFonts w:hint="eastAsia"/>
              </w:rPr>
              <w:t>；</w:t>
            </w:r>
            <w:r>
              <w:t xml:space="preserve">2020 </w:t>
            </w:r>
            <w:r>
              <w:t>获</w:t>
            </w:r>
            <w:r>
              <w:t xml:space="preserve"> </w:t>
            </w:r>
            <w:r>
              <w:t>第</w:t>
            </w:r>
            <w:r>
              <w:t>56</w:t>
            </w:r>
            <w:r>
              <w:t>届英国肖像雕塑协会年度展</w:t>
            </w:r>
            <w:r>
              <w:t xml:space="preserve"> </w:t>
            </w:r>
            <w:r>
              <w:t>希瑟利美术学院奖</w:t>
            </w:r>
            <w:r>
              <w:rPr>
                <w:rFonts w:hint="eastAsia"/>
              </w:rPr>
              <w:t>；</w:t>
            </w:r>
            <w:r>
              <w:t xml:space="preserve">2019 </w:t>
            </w:r>
            <w:r>
              <w:t>第</w:t>
            </w:r>
            <w:r>
              <w:t>54</w:t>
            </w:r>
            <w:r>
              <w:t>届国际缪斯艺术奖</w:t>
            </w:r>
            <w:r>
              <w:rPr>
                <w:rFonts w:hint="eastAsia"/>
              </w:rPr>
              <w:t>；</w:t>
            </w:r>
            <w:r>
              <w:t>《旗帜雕塑》获得第二十九届</w:t>
            </w:r>
            <w:r>
              <w:t>“</w:t>
            </w:r>
            <w:r>
              <w:t>金牛杯</w:t>
            </w:r>
            <w:r>
              <w:t>”</w:t>
            </w:r>
            <w:r>
              <w:t>全国美术图书评奖金奖</w:t>
            </w:r>
            <w:r>
              <w:rPr>
                <w:rFonts w:hint="eastAsia"/>
              </w:rPr>
              <w:t>；</w:t>
            </w:r>
            <w:r>
              <w:t>广西壮族自治区全州县《红军魂》主创</w:t>
            </w:r>
            <w:r>
              <w:t xml:space="preserve"> </w:t>
            </w:r>
            <w:r>
              <w:rPr>
                <w:rFonts w:hint="eastAsia"/>
              </w:rPr>
              <w:t>；</w:t>
            </w:r>
            <w:r>
              <w:t xml:space="preserve">2018 </w:t>
            </w:r>
            <w:r>
              <w:t>中国革命军事博物馆大型群雕《走向胜利》主创</w:t>
            </w:r>
            <w:r>
              <w:rPr>
                <w:rFonts w:hint="eastAsia"/>
              </w:rPr>
              <w:t>；</w:t>
            </w:r>
            <w:r>
              <w:t>2017</w:t>
            </w:r>
            <w:r>
              <w:t>中央党校大型群雕《旗帜》主创</w:t>
            </w:r>
            <w:r>
              <w:t xml:space="preserve"> </w:t>
            </w:r>
            <w:r>
              <w:t>延安革命纪念馆收藏</w:t>
            </w:r>
            <w:r>
              <w:rPr>
                <w:rFonts w:hint="eastAsia"/>
              </w:rPr>
              <w:t>。</w:t>
            </w:r>
          </w:p>
        </w:tc>
      </w:tr>
      <w:tr w:rsidR="00F45AAC" w14:paraId="0BA1A396"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6C08A632" w14:textId="77777777" w:rsidR="00F45AAC" w:rsidRDefault="00000000">
            <w:pPr>
              <w:pStyle w:val="a7"/>
              <w:jc w:val="both"/>
            </w:pPr>
            <w:r>
              <w:rPr>
                <w:rFonts w:hint="eastAsia"/>
              </w:rPr>
              <w:t>贺中令</w:t>
            </w:r>
          </w:p>
        </w:tc>
        <w:tc>
          <w:tcPr>
            <w:tcW w:w="8058" w:type="dxa"/>
            <w:tcBorders>
              <w:top w:val="single" w:sz="2" w:space="0" w:color="000000"/>
              <w:left w:val="single" w:sz="2" w:space="0" w:color="000000"/>
              <w:bottom w:val="single" w:sz="2" w:space="0" w:color="000000"/>
              <w:right w:val="single" w:sz="2" w:space="0" w:color="000000"/>
            </w:tcBorders>
            <w:vAlign w:val="center"/>
          </w:tcPr>
          <w:p w14:paraId="22DCCC98" w14:textId="77777777" w:rsidR="00F45AAC" w:rsidRDefault="00000000">
            <w:pPr>
              <w:pStyle w:val="a7"/>
              <w:jc w:val="both"/>
            </w:pPr>
            <w:r>
              <w:t>中国著名雕塑家，鲁迅美术学院教授、民族传统雕塑研究生导师，享受国务院颁发的政府特殊贡献津贴。</w:t>
            </w:r>
            <w:r>
              <w:t>1964</w:t>
            </w:r>
            <w:r>
              <w:t>年毕业于鲁迅美术学院雕塑系，曾先后参加沈阳中山广场毛主席塑像工程和北京毛主席纪念馆的雕塑创作。主要雕塑作品有《白山魂》《骨肉同胞》《一衣带水》《东北虎》《血岩》《东北解放江山图》九</w:t>
            </w:r>
            <w:r>
              <w:rPr>
                <w:rFonts w:hint="eastAsia"/>
              </w:rPr>
              <w:t>·</w:t>
            </w:r>
            <w:r>
              <w:t>一八《残历碑》等。退休后，深入研究民族传统雕塑的传承发展，从事各种传统题材的大型雕塑艺术工程的创作，如辽宁鞍山风景区弥勒宝塔内的《天冠弥勒》雕像、金门《郑成功》雕像、浙江上虞《神州舜迹》、南京牛首山佛顶宫佛手摩崖石刻等。</w:t>
            </w:r>
            <w:r>
              <w:t xml:space="preserve"> </w:t>
            </w:r>
          </w:p>
        </w:tc>
      </w:tr>
      <w:tr w:rsidR="00F45AAC" w14:paraId="120C1FF5"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530D6617" w14:textId="77777777" w:rsidR="00F45AAC" w:rsidRDefault="00000000">
            <w:pPr>
              <w:pStyle w:val="a7"/>
              <w:jc w:val="both"/>
            </w:pPr>
            <w:r>
              <w:rPr>
                <w:rFonts w:ascii="Cambria" w:eastAsia="宋体" w:hAnsi="Cambria"/>
                <w:kern w:val="2"/>
                <w:sz w:val="21"/>
              </w:rPr>
              <w:t>杨为</w:t>
            </w:r>
            <w:r>
              <w:rPr>
                <w:rFonts w:ascii="宋体" w:eastAsia="宋体" w:hAnsi="宋体" w:cs="宋体"/>
                <w:kern w:val="2"/>
                <w:sz w:val="21"/>
              </w:rPr>
              <w:t>铭</w:t>
            </w:r>
          </w:p>
        </w:tc>
        <w:tc>
          <w:tcPr>
            <w:tcW w:w="8058" w:type="dxa"/>
            <w:tcBorders>
              <w:top w:val="single" w:sz="2" w:space="0" w:color="000000"/>
              <w:left w:val="single" w:sz="2" w:space="0" w:color="000000"/>
              <w:bottom w:val="single" w:sz="2" w:space="0" w:color="000000"/>
              <w:right w:val="single" w:sz="2" w:space="0" w:color="000000"/>
            </w:tcBorders>
            <w:vAlign w:val="center"/>
          </w:tcPr>
          <w:p w14:paraId="44126DD3" w14:textId="77777777" w:rsidR="00F45AAC" w:rsidRDefault="00000000">
            <w:pPr>
              <w:pStyle w:val="a7"/>
              <w:jc w:val="both"/>
            </w:pPr>
            <w:r>
              <w:t>中国美术家协会会员，中国雕塑学会会员</w:t>
            </w:r>
            <w:r>
              <w:rPr>
                <w:rFonts w:hint="eastAsia"/>
              </w:rPr>
              <w:t>。</w:t>
            </w:r>
            <w:r>
              <w:t>石雕《望北京》获第六届全国美展铜牌，由中国</w:t>
            </w:r>
            <w:r>
              <w:rPr>
                <w:rFonts w:hint="eastAsia"/>
              </w:rPr>
              <w:t>美术馆</w:t>
            </w:r>
            <w:r>
              <w:t>收藏。石雕《森林女神》（合作）获首届城市雕塑优秀奖。铸</w:t>
            </w:r>
            <w:r>
              <w:rPr>
                <w:rFonts w:hint="eastAsia"/>
              </w:rPr>
              <w:t>青铜</w:t>
            </w:r>
            <w:r>
              <w:t>《一丝不苟》（</w:t>
            </w:r>
            <w:r>
              <w:t>2.30M</w:t>
            </w:r>
            <w:r>
              <w:t>）获</w:t>
            </w:r>
            <w:r>
              <w:t>“2002</w:t>
            </w:r>
            <w:r>
              <w:t>中国北京</w:t>
            </w:r>
            <w:r>
              <w:rPr>
                <w:rFonts w:hint="eastAsia"/>
              </w:rPr>
              <w:t>·国际</w:t>
            </w:r>
            <w:r>
              <w:t>城市雕塑艺术展</w:t>
            </w:r>
            <w:r>
              <w:t>”</w:t>
            </w:r>
            <w:r>
              <w:t>优秀奖。为沈阳</w:t>
            </w:r>
            <w:r>
              <w:t>“</w:t>
            </w:r>
            <w:r>
              <w:t>抗美援朝烈士陵园设计、制作锻铜浮雕《英雄的中国人民志愿军》。铸青铜《关东脊梁杨靖宇将军》由沈阳</w:t>
            </w:r>
            <w:r>
              <w:t>“</w:t>
            </w:r>
            <w:r>
              <w:t>九一八纪念馆</w:t>
            </w:r>
            <w:r>
              <w:t>”</w:t>
            </w:r>
            <w:r>
              <w:t>收藏。</w:t>
            </w:r>
            <w:r>
              <w:t xml:space="preserve">                              </w:t>
            </w:r>
            <w:r>
              <w:t>设计深圳世界之窗大型浮雕墙《古希腊及东欧》段。泥塑《农奴愤》（与中央美院合作），本人负责绘制背景画</w:t>
            </w:r>
            <w:r>
              <w:t>-80</w:t>
            </w:r>
            <w:r>
              <w:t>余米长，陈列于西藏革命</w:t>
            </w:r>
            <w:r>
              <w:rPr>
                <w:rFonts w:hint="eastAsia"/>
              </w:rPr>
              <w:t>展览馆</w:t>
            </w:r>
            <w:r>
              <w:t>。</w:t>
            </w:r>
            <w:r>
              <w:t xml:space="preserve">          </w:t>
            </w:r>
            <w:r>
              <w:t>油画《平型关大捷》（合作）陈列于中国人民革命军事博物馆</w:t>
            </w:r>
            <w:r>
              <w:rPr>
                <w:rFonts w:hint="eastAsia"/>
              </w:rPr>
              <w:t>。</w:t>
            </w:r>
          </w:p>
        </w:tc>
      </w:tr>
      <w:tr w:rsidR="00F45AAC" w14:paraId="6D767A58"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7632A77B" w14:textId="77777777" w:rsidR="00F45AAC" w:rsidRDefault="00000000">
            <w:pPr>
              <w:pStyle w:val="a7"/>
              <w:jc w:val="both"/>
            </w:pPr>
            <w:r>
              <w:rPr>
                <w:rFonts w:hint="eastAsia"/>
              </w:rPr>
              <w:t>李遂</w:t>
            </w:r>
          </w:p>
        </w:tc>
        <w:tc>
          <w:tcPr>
            <w:tcW w:w="8058" w:type="dxa"/>
            <w:tcBorders>
              <w:top w:val="single" w:sz="2" w:space="0" w:color="000000"/>
              <w:left w:val="single" w:sz="2" w:space="0" w:color="000000"/>
              <w:bottom w:val="single" w:sz="2" w:space="0" w:color="000000"/>
              <w:right w:val="single" w:sz="2" w:space="0" w:color="000000"/>
            </w:tcBorders>
            <w:vAlign w:val="center"/>
          </w:tcPr>
          <w:p w14:paraId="105023B4" w14:textId="77777777" w:rsidR="00F45AAC" w:rsidRDefault="00000000">
            <w:pPr>
              <w:pStyle w:val="a7"/>
              <w:jc w:val="both"/>
            </w:pPr>
            <w:r>
              <w:t>创作和参展经历：</w:t>
            </w:r>
            <w:r>
              <w:t xml:space="preserve"> 2017</w:t>
            </w:r>
            <w:r>
              <w:t>年《旗帜》中共中央党校主创；</w:t>
            </w:r>
            <w:r>
              <w:t>2018</w:t>
            </w:r>
            <w:r>
              <w:t>年《走向胜利》中国人民军事博物馆主创；</w:t>
            </w:r>
            <w:r>
              <w:t>2020</w:t>
            </w:r>
            <w:r>
              <w:t>年《红军魂》广西湘江战役纪念园主创；</w:t>
            </w:r>
            <w:r>
              <w:t xml:space="preserve"> 2021</w:t>
            </w:r>
            <w:r>
              <w:t>年《追梦》中国共产党历史博物馆主创。所获奖项与荣誉：</w:t>
            </w:r>
            <w:r>
              <w:t xml:space="preserve"> 2017</w:t>
            </w:r>
            <w:r>
              <w:t>年</w:t>
            </w:r>
            <w:r>
              <w:t xml:space="preserve"> </w:t>
            </w:r>
            <w:r>
              <w:t>《入际》第九届巴塞罗那具象艺术大奖赛优秀作品</w:t>
            </w:r>
            <w:r>
              <w:rPr>
                <w:rFonts w:hint="eastAsia"/>
              </w:rPr>
              <w:t>；</w:t>
            </w:r>
            <w:r>
              <w:t>出版专著及发表文章：</w:t>
            </w:r>
            <w:r>
              <w:t xml:space="preserve"> 2018</w:t>
            </w:r>
            <w:r>
              <w:t>年《具象人体雕塑的创作应用》艺术工作</w:t>
            </w:r>
            <w:r>
              <w:rPr>
                <w:rFonts w:hint="eastAsia"/>
              </w:rPr>
              <w:t>。</w:t>
            </w:r>
          </w:p>
        </w:tc>
      </w:tr>
      <w:tr w:rsidR="00F45AAC" w14:paraId="0CF05B96"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75406685" w14:textId="77777777" w:rsidR="00F45AAC" w:rsidRDefault="00000000">
            <w:pPr>
              <w:pStyle w:val="a7"/>
              <w:jc w:val="both"/>
            </w:pPr>
            <w:r>
              <w:rPr>
                <w:rFonts w:hint="eastAsia"/>
              </w:rPr>
              <w:t>姜晓梅</w:t>
            </w:r>
          </w:p>
        </w:tc>
        <w:tc>
          <w:tcPr>
            <w:tcW w:w="8058" w:type="dxa"/>
            <w:tcBorders>
              <w:top w:val="single" w:sz="2" w:space="0" w:color="000000"/>
              <w:left w:val="single" w:sz="2" w:space="0" w:color="000000"/>
              <w:bottom w:val="single" w:sz="2" w:space="0" w:color="000000"/>
              <w:right w:val="single" w:sz="2" w:space="0" w:color="000000"/>
            </w:tcBorders>
            <w:vAlign w:val="center"/>
          </w:tcPr>
          <w:p w14:paraId="42A9F387" w14:textId="77777777" w:rsidR="00F45AAC" w:rsidRDefault="00000000">
            <w:pPr>
              <w:pStyle w:val="a7"/>
              <w:jc w:val="both"/>
            </w:pPr>
            <w:r>
              <w:t>中国美术家协会会员</w:t>
            </w:r>
            <w:r>
              <w:rPr>
                <w:rFonts w:hint="eastAsia"/>
              </w:rPr>
              <w:t>；</w:t>
            </w:r>
            <w:r>
              <w:t>2019</w:t>
            </w:r>
            <w:r>
              <w:rPr>
                <w:rFonts w:hint="eastAsia"/>
              </w:rPr>
              <w:t>年</w:t>
            </w:r>
            <w:r>
              <w:t>鲁迅美术学院《主题性雕塑设计研究与创作人才培养项目》课程导师</w:t>
            </w:r>
            <w:r>
              <w:rPr>
                <w:rFonts w:hint="eastAsia"/>
              </w:rPr>
              <w:t>；</w:t>
            </w:r>
            <w:r>
              <w:t>2019</w:t>
            </w:r>
            <w:r>
              <w:t>年论文《公共艺术基础课之变革思考》发表于</w:t>
            </w:r>
            <w:r>
              <w:t>“</w:t>
            </w:r>
            <w:r>
              <w:t>艺术工作</w:t>
            </w:r>
            <w:r>
              <w:t>”</w:t>
            </w:r>
            <w:r>
              <w:t>，</w:t>
            </w:r>
            <w:r>
              <w:t>2019</w:t>
            </w:r>
            <w:r>
              <w:t>年第</w:t>
            </w:r>
            <w:r>
              <w:t>5</w:t>
            </w:r>
            <w:r>
              <w:t>期</w:t>
            </w:r>
            <w:r>
              <w:rPr>
                <w:rFonts w:hint="eastAsia"/>
              </w:rPr>
              <w:t>；</w:t>
            </w:r>
            <w:r>
              <w:t>2004</w:t>
            </w:r>
            <w:r>
              <w:t>年《无题》第十届全国美展银奖（合作</w:t>
            </w:r>
            <w:r>
              <w:rPr>
                <w:rFonts w:hint="eastAsia"/>
              </w:rPr>
              <w:t>）；</w:t>
            </w:r>
            <w:r>
              <w:t>2017</w:t>
            </w:r>
            <w:r>
              <w:t>《决胜千里》参加第七届中国北京国际美术双年展</w:t>
            </w:r>
            <w:r>
              <w:t xml:space="preserve"> </w:t>
            </w:r>
            <w:r>
              <w:rPr>
                <w:rFonts w:hint="eastAsia"/>
              </w:rPr>
              <w:t>；</w:t>
            </w:r>
            <w:r>
              <w:t>2017</w:t>
            </w:r>
            <w:r>
              <w:t>《旗帜》中央党校大型主题性群雕参与设计及制作</w:t>
            </w:r>
            <w:r>
              <w:rPr>
                <w:rFonts w:hint="eastAsia"/>
              </w:rPr>
              <w:t>；</w:t>
            </w:r>
            <w:r>
              <w:t xml:space="preserve"> 2019</w:t>
            </w:r>
            <w:r>
              <w:rPr>
                <w:rFonts w:hint="eastAsia"/>
              </w:rPr>
              <w:t>年</w:t>
            </w:r>
            <w:r>
              <w:t>《志在千里》入选第十三届全国美展</w:t>
            </w:r>
            <w:r>
              <w:rPr>
                <w:rFonts w:hint="eastAsia"/>
              </w:rPr>
              <w:t>；</w:t>
            </w:r>
            <w:r>
              <w:t xml:space="preserve"> 2019</w:t>
            </w:r>
            <w:r>
              <w:t>《翱翔》第十二届中国艺术节全国优秀美术作品</w:t>
            </w:r>
            <w:r>
              <w:lastRenderedPageBreak/>
              <w:t>展</w:t>
            </w:r>
            <w:r>
              <w:rPr>
                <w:rFonts w:hint="eastAsia"/>
              </w:rPr>
              <w:t>；</w:t>
            </w:r>
            <w:r>
              <w:t>2018</w:t>
            </w:r>
            <w:r>
              <w:t>《走向胜利》中国人民革命军事博物馆大型主题性群雕参与设计及制作</w:t>
            </w:r>
            <w:r>
              <w:rPr>
                <w:rFonts w:hint="eastAsia"/>
              </w:rPr>
              <w:t>；</w:t>
            </w:r>
            <w:r>
              <w:t>2019</w:t>
            </w:r>
            <w:r>
              <w:t>《延安文艺纪念馆》</w:t>
            </w:r>
            <w:r>
              <w:t>——</w:t>
            </w:r>
            <w:r>
              <w:t>文艺队组雕设计制作</w:t>
            </w:r>
            <w:r>
              <w:rPr>
                <w:rFonts w:hint="eastAsia"/>
              </w:rPr>
              <w:t>；</w:t>
            </w:r>
            <w:r>
              <w:t>2020</w:t>
            </w:r>
            <w:r>
              <w:rPr>
                <w:rFonts w:hint="eastAsia"/>
              </w:rPr>
              <w:t>年</w:t>
            </w:r>
            <w:r>
              <w:t>丹东志愿军公园主题雕塑《过江》</w:t>
            </w:r>
            <w:r>
              <w:rPr>
                <w:rFonts w:hint="eastAsia"/>
              </w:rPr>
              <w:t>。</w:t>
            </w:r>
          </w:p>
        </w:tc>
      </w:tr>
      <w:tr w:rsidR="00F45AAC" w14:paraId="24BC5648"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7BF63F4A" w14:textId="77777777" w:rsidR="00F45AAC" w:rsidRDefault="00000000">
            <w:pPr>
              <w:pStyle w:val="a7"/>
              <w:jc w:val="both"/>
            </w:pPr>
            <w:proofErr w:type="gramStart"/>
            <w:r>
              <w:rPr>
                <w:rFonts w:hint="eastAsia"/>
              </w:rPr>
              <w:lastRenderedPageBreak/>
              <w:t>许亨</w:t>
            </w:r>
            <w:proofErr w:type="gramEnd"/>
          </w:p>
        </w:tc>
        <w:tc>
          <w:tcPr>
            <w:tcW w:w="8058" w:type="dxa"/>
            <w:tcBorders>
              <w:top w:val="single" w:sz="2" w:space="0" w:color="000000"/>
              <w:left w:val="single" w:sz="2" w:space="0" w:color="000000"/>
              <w:bottom w:val="single" w:sz="2" w:space="0" w:color="000000"/>
              <w:right w:val="single" w:sz="2" w:space="0" w:color="000000"/>
            </w:tcBorders>
            <w:vAlign w:val="center"/>
          </w:tcPr>
          <w:p w14:paraId="30E6E3C2" w14:textId="77777777" w:rsidR="00F45AAC" w:rsidRDefault="00000000">
            <w:pPr>
              <w:pStyle w:val="a7"/>
              <w:jc w:val="both"/>
            </w:pPr>
            <w:r>
              <w:t>2017</w:t>
            </w:r>
            <w:r>
              <w:t>年参与大型主题群雕《旗帜》的设计与制作；</w:t>
            </w:r>
            <w:r>
              <w:t>2018</w:t>
            </w:r>
            <w:r>
              <w:t>年参与大型主题群雕《走向胜利》的设计与制作；</w:t>
            </w:r>
            <w:r>
              <w:t>2020</w:t>
            </w:r>
            <w:r>
              <w:t>年参与杨靖宇纪念馆大型主题雕塑的设计与制作；</w:t>
            </w:r>
            <w:r>
              <w:t>2018</w:t>
            </w:r>
            <w:r>
              <w:t>年论文《中德高等艺术教育差异略探》发表《辽宁教育行政学院学报》核心期刊；</w:t>
            </w:r>
            <w:r>
              <w:t>2018</w:t>
            </w:r>
            <w:r>
              <w:t>年论文《</w:t>
            </w:r>
            <w:r>
              <w:t>“</w:t>
            </w:r>
            <w:r>
              <w:t>异生</w:t>
            </w:r>
            <w:r>
              <w:t>”</w:t>
            </w:r>
            <w:r>
              <w:rPr>
                <w:rFonts w:hint="eastAsia"/>
              </w:rPr>
              <w:t>——</w:t>
            </w:r>
            <w:r>
              <w:t>作为多元精神世界矛盾与对抗的艺术产物》发表</w:t>
            </w:r>
            <w:r>
              <w:rPr>
                <w:rFonts w:hint="eastAsia"/>
              </w:rPr>
              <w:t>于</w:t>
            </w:r>
            <w:r>
              <w:t>《艺术工作》；</w:t>
            </w:r>
            <w:r>
              <w:t>2018</w:t>
            </w:r>
            <w:r>
              <w:t>年论文《西方艺术品中的骑士形象及意义研究》发表于《大观论坛》；</w:t>
            </w:r>
            <w:r>
              <w:t>202</w:t>
            </w:r>
            <w:r>
              <w:rPr>
                <w:rFonts w:hint="eastAsia"/>
              </w:rPr>
              <w:t>1</w:t>
            </w:r>
            <w:r>
              <w:t>年作品《战国系列》获</w:t>
            </w:r>
            <w:r>
              <w:t>“</w:t>
            </w:r>
            <w:r>
              <w:t>玉见时尚</w:t>
            </w:r>
            <w:r>
              <w:t>”</w:t>
            </w:r>
            <w:r>
              <w:t>文创作品展金奖</w:t>
            </w:r>
            <w:r>
              <w:rPr>
                <w:rFonts w:hint="eastAsia"/>
              </w:rPr>
              <w:t>。</w:t>
            </w:r>
          </w:p>
        </w:tc>
      </w:tr>
      <w:tr w:rsidR="00F45AAC" w14:paraId="2556F0E7"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6846C299" w14:textId="77777777" w:rsidR="00F45AAC" w:rsidRDefault="00000000">
            <w:pPr>
              <w:pStyle w:val="a7"/>
              <w:jc w:val="both"/>
            </w:pPr>
            <w:r>
              <w:rPr>
                <w:rFonts w:hint="eastAsia"/>
              </w:rPr>
              <w:t>沙泉</w:t>
            </w:r>
          </w:p>
        </w:tc>
        <w:tc>
          <w:tcPr>
            <w:tcW w:w="8058" w:type="dxa"/>
            <w:tcBorders>
              <w:top w:val="single" w:sz="2" w:space="0" w:color="000000"/>
              <w:left w:val="single" w:sz="2" w:space="0" w:color="000000"/>
              <w:bottom w:val="single" w:sz="2" w:space="0" w:color="000000"/>
              <w:right w:val="single" w:sz="2" w:space="0" w:color="000000"/>
            </w:tcBorders>
            <w:vAlign w:val="center"/>
          </w:tcPr>
          <w:p w14:paraId="7DA45B7E" w14:textId="77777777" w:rsidR="00F45AAC" w:rsidRDefault="00000000">
            <w:pPr>
              <w:pStyle w:val="a7"/>
              <w:jc w:val="both"/>
            </w:pPr>
            <w:r>
              <w:t>沈阳市青年美术家协会理事</w:t>
            </w:r>
            <w:r>
              <w:t xml:space="preserve"> </w:t>
            </w:r>
            <w:r>
              <w:t>中国雕塑学会会员</w:t>
            </w:r>
            <w:r>
              <w:t xml:space="preserve"> </w:t>
            </w:r>
            <w:r>
              <w:t>辽宁省</w:t>
            </w:r>
            <w:r>
              <w:t>“</w:t>
            </w:r>
            <w:r>
              <w:t>百千万人才工程</w:t>
            </w:r>
            <w:r>
              <w:t>”</w:t>
            </w:r>
            <w:r>
              <w:t>万人层次优秀共产党员称号</w:t>
            </w:r>
            <w:r>
              <w:t xml:space="preserve"> 2017</w:t>
            </w:r>
            <w:r>
              <w:t>年参与中央党校《旗帜》（合作）雕塑创作及制作</w:t>
            </w:r>
            <w:r>
              <w:t xml:space="preserve">  2016</w:t>
            </w:r>
            <w:r>
              <w:t>年</w:t>
            </w:r>
            <w:r>
              <w:t>3</w:t>
            </w:r>
            <w:r>
              <w:t>月《费欣素描》吉林美术出版社出版</w:t>
            </w:r>
            <w:r>
              <w:t xml:space="preserve"> 2017</w:t>
            </w:r>
            <w:r>
              <w:t>《晨》入选第七届中国北京国际美术双年展</w:t>
            </w:r>
            <w:r>
              <w:t xml:space="preserve"> 2018</w:t>
            </w:r>
            <w:r>
              <w:t>《尘埃》被沈阳莫子山国际景观雕塑公园收藏</w:t>
            </w:r>
            <w:r>
              <w:t xml:space="preserve"> 2018</w:t>
            </w:r>
            <w:r>
              <w:t>参与创作中国人民革命军事博物馆大型组雕《走向胜利》（合作）</w:t>
            </w:r>
            <w:r>
              <w:t xml:space="preserve"> 2019</w:t>
            </w:r>
            <w:r>
              <w:t>作品《徐光启》入选</w:t>
            </w:r>
            <w:r>
              <w:t>“</w:t>
            </w:r>
            <w:r>
              <w:t>第十二届中国艺术节全国优秀美术作品展</w:t>
            </w:r>
            <w:r>
              <w:t>” 2019</w:t>
            </w:r>
            <w:r>
              <w:t>年参与延安文艺纪念馆组雕（合作）的设计与制作</w:t>
            </w:r>
            <w:r>
              <w:t xml:space="preserve"> 2019</w:t>
            </w:r>
            <w:r>
              <w:t>作品《放飞中国梦》入选裕华城市景观雕塑展</w:t>
            </w:r>
            <w:r>
              <w:t xml:space="preserve">  2019</w:t>
            </w:r>
            <w:r>
              <w:t>获得国家艺术基金人才培养项目《主题性雕塑设计研究与创作人才培养》第三负责人</w:t>
            </w:r>
            <w:r>
              <w:t xml:space="preserve">  2020</w:t>
            </w:r>
            <w:r>
              <w:t>作品《寻水》参加</w:t>
            </w:r>
            <w:r>
              <w:t>“</w:t>
            </w:r>
            <w:r>
              <w:t>塑境</w:t>
            </w:r>
            <w:r>
              <w:t>”</w:t>
            </w:r>
            <w:r>
              <w:t>雕塑家联展</w:t>
            </w:r>
            <w:r>
              <w:t xml:space="preserve"> 2021</w:t>
            </w:r>
            <w:r>
              <w:t>主创牡丹江空军老航校组雕《党的光辉映蓝天》</w:t>
            </w:r>
            <w:r>
              <w:t xml:space="preserve"> 2021</w:t>
            </w:r>
            <w:r>
              <w:t>作品《放飞中国梦》被石家庄红色题材主题公园收藏</w:t>
            </w:r>
          </w:p>
        </w:tc>
      </w:tr>
      <w:tr w:rsidR="00F45AAC" w14:paraId="2C71C410"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136498C6" w14:textId="77777777" w:rsidR="00F45AAC" w:rsidRDefault="00000000">
            <w:pPr>
              <w:pStyle w:val="a7"/>
              <w:jc w:val="both"/>
            </w:pPr>
            <w:r>
              <w:rPr>
                <w:rFonts w:hint="eastAsia"/>
              </w:rPr>
              <w:t>田子阳</w:t>
            </w:r>
          </w:p>
        </w:tc>
        <w:tc>
          <w:tcPr>
            <w:tcW w:w="8058" w:type="dxa"/>
            <w:tcBorders>
              <w:top w:val="single" w:sz="2" w:space="0" w:color="000000"/>
              <w:left w:val="single" w:sz="2" w:space="0" w:color="000000"/>
              <w:bottom w:val="single" w:sz="2" w:space="0" w:color="000000"/>
              <w:right w:val="single" w:sz="2" w:space="0" w:color="000000"/>
            </w:tcBorders>
            <w:vAlign w:val="center"/>
          </w:tcPr>
          <w:p w14:paraId="1545A904" w14:textId="77777777" w:rsidR="00F45AAC" w:rsidRDefault="00000000">
            <w:pPr>
              <w:pStyle w:val="a7"/>
              <w:jc w:val="both"/>
            </w:pPr>
            <w:r>
              <w:t>中国雕塑家学</w:t>
            </w:r>
            <w:proofErr w:type="gramStart"/>
            <w:r>
              <w:t>会</w:t>
            </w:r>
            <w:proofErr w:type="gramEnd"/>
            <w:r>
              <w:t>会员</w:t>
            </w:r>
            <w:r>
              <w:t xml:space="preserve"> 2004-2007</w:t>
            </w:r>
            <w:r>
              <w:t>年辽宁省教育厅课题：学校文化背景下的视觉设计与校本课程主课题助理</w:t>
            </w:r>
            <w:r>
              <w:t xml:space="preserve"> 2019-2021</w:t>
            </w:r>
            <w:r>
              <w:t>辽宁省教育科学规划立项课题《辽宁省非遗进校园现状及可持续发展策略研究》</w:t>
            </w:r>
            <w:r>
              <w:t xml:space="preserve"> 2021-</w:t>
            </w:r>
            <w:r>
              <w:t>文</w:t>
            </w:r>
            <w:proofErr w:type="gramStart"/>
            <w:r>
              <w:t>创产品</w:t>
            </w:r>
            <w:proofErr w:type="gramEnd"/>
            <w:r>
              <w:t>的艺术生成及社会传播的研究与实践</w:t>
            </w:r>
            <w:r>
              <w:t xml:space="preserve"> 2017</w:t>
            </w:r>
            <w:r>
              <w:t>年参加中央党校《旗帜》群雕制作</w:t>
            </w:r>
            <w:r>
              <w:t xml:space="preserve"> 2018</w:t>
            </w:r>
            <w:r>
              <w:t>年参加军博《走向胜利》制作</w:t>
            </w:r>
            <w:r>
              <w:t xml:space="preserve"> 2020</w:t>
            </w:r>
            <w:r>
              <w:t>年《湘江战役</w:t>
            </w:r>
            <w:r>
              <w:rPr>
                <w:rFonts w:hint="eastAsia"/>
              </w:rPr>
              <w:t>—</w:t>
            </w:r>
            <w:r>
              <w:t>光华铺阻击战》雕塑的创作</w:t>
            </w:r>
            <w:r>
              <w:t xml:space="preserve"> 2021</w:t>
            </w:r>
            <w:r>
              <w:t>年《杨靖宇纪念馆浮雕》雕塑的创作</w:t>
            </w:r>
            <w:r>
              <w:t xml:space="preserve"> 2021</w:t>
            </w:r>
            <w:r>
              <w:t>年《冰锋时刻》（合作）在北京</w:t>
            </w:r>
            <w:r>
              <w:t>2022</w:t>
            </w:r>
            <w:r>
              <w:t>冬奥会公共艺术全球征集活动中获入围奖，</w:t>
            </w:r>
            <w:r>
              <w:t xml:space="preserve"> 2022</w:t>
            </w:r>
            <w:r>
              <w:t>年《冬奥冰锋》（合作）入选北京国际双年展。</w:t>
            </w:r>
          </w:p>
        </w:tc>
      </w:tr>
      <w:tr w:rsidR="00F45AAC" w14:paraId="74B57651"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237B69D7" w14:textId="77777777" w:rsidR="00F45AAC" w:rsidRDefault="00000000">
            <w:pPr>
              <w:pStyle w:val="a7"/>
              <w:jc w:val="both"/>
            </w:pPr>
            <w:r>
              <w:rPr>
                <w:rFonts w:hint="eastAsia"/>
              </w:rPr>
              <w:t>吴彤</w:t>
            </w:r>
          </w:p>
        </w:tc>
        <w:tc>
          <w:tcPr>
            <w:tcW w:w="8058" w:type="dxa"/>
            <w:tcBorders>
              <w:top w:val="single" w:sz="2" w:space="0" w:color="000000"/>
              <w:left w:val="single" w:sz="2" w:space="0" w:color="000000"/>
              <w:bottom w:val="single" w:sz="2" w:space="0" w:color="000000"/>
              <w:right w:val="single" w:sz="2" w:space="0" w:color="000000"/>
            </w:tcBorders>
            <w:vAlign w:val="center"/>
          </w:tcPr>
          <w:p w14:paraId="50981048" w14:textId="77777777" w:rsidR="00F45AAC" w:rsidRDefault="00000000">
            <w:pPr>
              <w:pStyle w:val="a7"/>
              <w:jc w:val="both"/>
            </w:pPr>
            <w:r>
              <w:t>中国美术家协会实验艺术委员会委员</w:t>
            </w:r>
            <w:r>
              <w:t xml:space="preserve">  </w:t>
            </w:r>
            <w:r>
              <w:t>中国雕塑学会理事第十二届全国美术作品展实验艺术展评委</w:t>
            </w:r>
            <w:r>
              <w:t xml:space="preserve"> 2019</w:t>
            </w:r>
            <w:r>
              <w:t>年被中国文化产业促进会聘为理事</w:t>
            </w:r>
            <w:r>
              <w:t xml:space="preserve"> 2021</w:t>
            </w:r>
            <w:r>
              <w:t>年作品《冰峰时刻》获</w:t>
            </w:r>
            <w:r>
              <w:t>2021</w:t>
            </w:r>
            <w:r>
              <w:t>年北京冬奥会公共艺术作品入围奖</w:t>
            </w:r>
            <w:r>
              <w:t xml:space="preserve"> 2021</w:t>
            </w:r>
            <w:r>
              <w:t>年应江苏常州西太湖美术馆的邀请举办了名为《红</w:t>
            </w:r>
            <w:r>
              <w:t>·</w:t>
            </w:r>
            <w:r>
              <w:t>颜》个人雕塑作品展</w:t>
            </w:r>
            <w:r>
              <w:t xml:space="preserve"> 2021</w:t>
            </w:r>
            <w:r>
              <w:t>年作品</w:t>
            </w:r>
            <w:r>
              <w:t>“</w:t>
            </w:r>
            <w:r>
              <w:t>红灯记</w:t>
            </w:r>
            <w:r>
              <w:t>”</w:t>
            </w:r>
            <w:r>
              <w:t>应邀参加中共江苏省委宣传部江苏省文学艺术界联合会举办的丰碑</w:t>
            </w:r>
            <w:r>
              <w:t>——</w:t>
            </w:r>
            <w:r>
              <w:t>庆祝中国共产党成立</w:t>
            </w:r>
            <w:r>
              <w:t>100</w:t>
            </w:r>
            <w:r>
              <w:t>周年雕塑作品展</w:t>
            </w:r>
            <w:r>
              <w:t xml:space="preserve"> 2022</w:t>
            </w:r>
            <w:r>
              <w:t>年文章《植根民族土壤雕塑中国故事》发表于</w:t>
            </w:r>
            <w:r>
              <w:t>2022</w:t>
            </w:r>
            <w:r>
              <w:t>年</w:t>
            </w:r>
            <w:r>
              <w:t>2</w:t>
            </w:r>
            <w:r>
              <w:t>月</w:t>
            </w:r>
            <w:r>
              <w:t>27</w:t>
            </w:r>
            <w:r>
              <w:t>日光明日报</w:t>
            </w:r>
            <w:r>
              <w:t xml:space="preserve"> 2022</w:t>
            </w:r>
            <w:r>
              <w:t>年应国家大剧院的邀请参加凝固的旋律</w:t>
            </w:r>
            <w:r>
              <w:t>——</w:t>
            </w:r>
            <w:r>
              <w:t>第二届国家大剧院雕塑作品邀请展</w:t>
            </w:r>
            <w:r>
              <w:rPr>
                <w:rFonts w:hint="eastAsia"/>
              </w:rPr>
              <w:t>。</w:t>
            </w:r>
          </w:p>
        </w:tc>
      </w:tr>
      <w:tr w:rsidR="00F45AAC" w14:paraId="55C54DD0"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7088EB4C" w14:textId="77777777" w:rsidR="00F45AAC" w:rsidRDefault="00000000">
            <w:pPr>
              <w:pStyle w:val="a7"/>
              <w:jc w:val="both"/>
            </w:pPr>
            <w:r>
              <w:rPr>
                <w:rFonts w:hint="eastAsia"/>
              </w:rPr>
              <w:t>王向荣</w:t>
            </w:r>
          </w:p>
        </w:tc>
        <w:tc>
          <w:tcPr>
            <w:tcW w:w="8058" w:type="dxa"/>
            <w:tcBorders>
              <w:top w:val="single" w:sz="2" w:space="0" w:color="000000"/>
              <w:left w:val="single" w:sz="2" w:space="0" w:color="000000"/>
              <w:bottom w:val="single" w:sz="2" w:space="0" w:color="000000"/>
              <w:right w:val="single" w:sz="2" w:space="0" w:color="000000"/>
            </w:tcBorders>
            <w:vAlign w:val="center"/>
          </w:tcPr>
          <w:p w14:paraId="4FB7B5C6" w14:textId="77777777" w:rsidR="00F45AAC" w:rsidRDefault="00000000">
            <w:pPr>
              <w:pStyle w:val="a7"/>
              <w:jc w:val="both"/>
            </w:pPr>
            <w:r>
              <w:t>高级工艺美术师、中国石雕艺术大师、福建省工艺美术大师、中国雕塑学会理事。大型石雕艺术项目：主持设计和雕刻江苏无锡灵山梵宫（鲁班奖）、南京佛顶宫（鲁班奖）等大型传统建筑石刻作品；主持雕刻中国共产党历史展览馆《攻坚》《追梦》大型汉白玉群雕，获福建省委宣传部、惠安县委、县政府表彰，以及美国华盛顿国家广场黑人领袖马丁</w:t>
            </w:r>
            <w:r>
              <w:t>·</w:t>
            </w:r>
            <w:r>
              <w:t>路德</w:t>
            </w:r>
            <w:r>
              <w:t>·</w:t>
            </w:r>
            <w:r>
              <w:t>金雕像、北京中华世纪坛《开国大典》大型壁画等公共石雕艺术作品；个人石雕作品入选各种国际性、全国性的艺术展览，曾获金奖</w:t>
            </w:r>
            <w:r>
              <w:t>7</w:t>
            </w:r>
            <w:r>
              <w:t>次、银奖</w:t>
            </w:r>
            <w:r>
              <w:t>11</w:t>
            </w:r>
            <w:r>
              <w:t>次，并被国家博物</w:t>
            </w:r>
            <w:r>
              <w:lastRenderedPageBreak/>
              <w:t>馆、中国工艺美术馆、中国闽台缘博物馆等众多艺术机构和社会人士收藏。多年来，王向荣带领团队创作设计具有国家外观专利、版权保护的限量版</w:t>
            </w:r>
            <w:r>
              <w:rPr>
                <w:rFonts w:hint="eastAsia"/>
              </w:rPr>
              <w:t>石雕</w:t>
            </w:r>
            <w:r>
              <w:t>、玉雕作品，现有实用专利</w:t>
            </w:r>
            <w:r>
              <w:t>6</w:t>
            </w:r>
            <w:r>
              <w:t>项，外观专利</w:t>
            </w:r>
            <w:r>
              <w:t>207</w:t>
            </w:r>
            <w:r>
              <w:t>件、版权保护</w:t>
            </w:r>
            <w:r>
              <w:rPr>
                <w:rFonts w:hint="eastAsia"/>
              </w:rPr>
              <w:t>专利</w:t>
            </w:r>
            <w:r>
              <w:t>192</w:t>
            </w:r>
            <w:r>
              <w:t>件。</w:t>
            </w:r>
            <w:r>
              <w:t>2017</w:t>
            </w:r>
            <w:r>
              <w:t>年，由河北省美术出版社出版个人著作《问石之路》王向荣石雕作品集。</w:t>
            </w:r>
          </w:p>
        </w:tc>
      </w:tr>
      <w:tr w:rsidR="00F45AAC" w14:paraId="68B5F881"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0D46F916" w14:textId="77777777" w:rsidR="00F45AAC" w:rsidRDefault="00000000">
            <w:pPr>
              <w:pStyle w:val="a7"/>
              <w:jc w:val="both"/>
            </w:pPr>
            <w:r>
              <w:rPr>
                <w:rFonts w:hint="eastAsia"/>
              </w:rPr>
              <w:lastRenderedPageBreak/>
              <w:t>杜鹏</w:t>
            </w:r>
          </w:p>
        </w:tc>
        <w:tc>
          <w:tcPr>
            <w:tcW w:w="8058" w:type="dxa"/>
            <w:tcBorders>
              <w:top w:val="single" w:sz="2" w:space="0" w:color="000000"/>
              <w:left w:val="single" w:sz="2" w:space="0" w:color="000000"/>
              <w:bottom w:val="single" w:sz="2" w:space="0" w:color="000000"/>
              <w:right w:val="single" w:sz="2" w:space="0" w:color="000000"/>
            </w:tcBorders>
            <w:vAlign w:val="center"/>
          </w:tcPr>
          <w:p w14:paraId="76CE7045" w14:textId="77777777" w:rsidR="00F45AAC" w:rsidRDefault="00000000">
            <w:pPr>
              <w:pStyle w:val="a7"/>
              <w:jc w:val="both"/>
            </w:pPr>
            <w:r>
              <w:t>湖北省美术人才培养工程</w:t>
            </w:r>
            <w:r>
              <w:t>“</w:t>
            </w:r>
            <w:r>
              <w:t>百人项目</w:t>
            </w:r>
            <w:r>
              <w:t>”</w:t>
            </w:r>
            <w:r>
              <w:t>成员，</w:t>
            </w:r>
            <w:r>
              <w:rPr>
                <w:rFonts w:hint="eastAsia"/>
              </w:rPr>
              <w:t>湖北省美术家协会会员，</w:t>
            </w:r>
            <w:r>
              <w:t>湖北省学院空间艺术研究院研究员；</w:t>
            </w:r>
            <w:r>
              <w:t>202</w:t>
            </w:r>
            <w:r>
              <w:rPr>
                <w:rFonts w:hint="eastAsia"/>
              </w:rPr>
              <w:t>2</w:t>
            </w:r>
            <w:r>
              <w:t>年</w:t>
            </w:r>
            <w:r>
              <w:rPr>
                <w:rFonts w:hint="eastAsia"/>
              </w:rPr>
              <w:t>中国民解放军建军</w:t>
            </w:r>
            <w:r>
              <w:rPr>
                <w:rFonts w:hint="eastAsia"/>
              </w:rPr>
              <w:t>95</w:t>
            </w:r>
            <w:r>
              <w:rPr>
                <w:rFonts w:hint="eastAsia"/>
              </w:rPr>
              <w:t>周年湖北省美术作品邀请展；</w:t>
            </w:r>
            <w:r>
              <w:t>2021</w:t>
            </w:r>
            <w:r>
              <w:t>年作品《中共五大》（合作第三作者）参加</w:t>
            </w:r>
            <w:r>
              <w:t>'</w:t>
            </w:r>
            <w:r>
              <w:t>永恒记忆</w:t>
            </w:r>
            <w:r>
              <w:rPr>
                <w:rFonts w:hint="eastAsia"/>
              </w:rPr>
              <w:t>。</w:t>
            </w:r>
            <w:r>
              <w:t>不朽丰碑</w:t>
            </w:r>
            <w:r>
              <w:t>“——</w:t>
            </w:r>
            <w:r>
              <w:t>建党百年湖北党史重大题材美术作品文献展，优秀作品</w:t>
            </w:r>
            <w:r>
              <w:rPr>
                <w:rFonts w:hint="eastAsia"/>
              </w:rPr>
              <w:t>；</w:t>
            </w:r>
            <w:r>
              <w:t>2020</w:t>
            </w:r>
            <w:r>
              <w:t>年参与杨靖宇纪念馆大型主题雕塑的设计与制作</w:t>
            </w:r>
            <w:r>
              <w:rPr>
                <w:rFonts w:hint="eastAsia"/>
              </w:rPr>
              <w:t>；</w:t>
            </w:r>
            <w:r>
              <w:t>2018</w:t>
            </w:r>
            <w:r>
              <w:t>年作品《吾梦驰马》获第三届学院空间青年美术作品展</w:t>
            </w:r>
            <w:r>
              <w:t>“</w:t>
            </w:r>
            <w:r>
              <w:t>金奖</w:t>
            </w:r>
            <w:r>
              <w:t>”</w:t>
            </w:r>
            <w:r>
              <w:t>；</w:t>
            </w:r>
            <w:r>
              <w:t>2017</w:t>
            </w:r>
            <w:r>
              <w:t>年作品《小虎》获第三届湖北青年雕塑双年展</w:t>
            </w:r>
            <w:r>
              <w:t>“</w:t>
            </w:r>
            <w:r>
              <w:t>提名奖</w:t>
            </w:r>
            <w:r>
              <w:t>”</w:t>
            </w:r>
            <w:r>
              <w:t>；</w:t>
            </w:r>
            <w:r>
              <w:t>2016</w:t>
            </w:r>
            <w:r>
              <w:t>年受邀参加法国秋季沙龙</w:t>
            </w:r>
            <w:r>
              <w:rPr>
                <w:rFonts w:hint="eastAsia"/>
              </w:rPr>
              <w:t>；</w:t>
            </w:r>
            <w:r>
              <w:t>2015</w:t>
            </w:r>
            <w:r>
              <w:t>年作品《前世今生的梦》湖北美术馆收藏。</w:t>
            </w:r>
          </w:p>
        </w:tc>
      </w:tr>
      <w:tr w:rsidR="00F45AAC" w14:paraId="241B63C9"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280B6D5E" w14:textId="77777777" w:rsidR="00F45AAC" w:rsidRDefault="00000000">
            <w:pPr>
              <w:pStyle w:val="a7"/>
              <w:jc w:val="both"/>
            </w:pPr>
            <w:r>
              <w:rPr>
                <w:rFonts w:hint="eastAsia"/>
              </w:rPr>
              <w:t>商占祥</w:t>
            </w:r>
          </w:p>
        </w:tc>
        <w:tc>
          <w:tcPr>
            <w:tcW w:w="8058" w:type="dxa"/>
            <w:tcBorders>
              <w:top w:val="single" w:sz="2" w:space="0" w:color="000000"/>
              <w:left w:val="single" w:sz="2" w:space="0" w:color="000000"/>
              <w:bottom w:val="single" w:sz="2" w:space="0" w:color="000000"/>
              <w:right w:val="single" w:sz="2" w:space="0" w:color="000000"/>
            </w:tcBorders>
            <w:vAlign w:val="center"/>
          </w:tcPr>
          <w:p w14:paraId="596F7654" w14:textId="77777777" w:rsidR="00F45AAC" w:rsidRDefault="00000000">
            <w:pPr>
              <w:pStyle w:val="a7"/>
              <w:jc w:val="both"/>
            </w:pPr>
            <w:r>
              <w:t>中国美术家协会</w:t>
            </w:r>
            <w:r>
              <w:t>2021</w:t>
            </w:r>
            <w:r>
              <w:t>年国家重大题材美术创作人才专题研修班学员。</w:t>
            </w:r>
            <w:r>
              <w:t xml:space="preserve"> </w:t>
            </w:r>
            <w:r>
              <w:t>中央党校大型群雕《旗帜》主创成员；</w:t>
            </w:r>
            <w:r>
              <w:t xml:space="preserve"> </w:t>
            </w:r>
            <w:r>
              <w:t>中国革命军事博物馆大型群雕《走向胜利》主创成员；国家</w:t>
            </w:r>
            <w:r>
              <w:t>“</w:t>
            </w:r>
            <w:r>
              <w:t>二一工程</w:t>
            </w:r>
            <w:r>
              <w:t>”</w:t>
            </w:r>
            <w:r>
              <w:t>中国共产党历史展览馆大型汉白玉群雕《追梦》主创成员；红军长征湘江战役纪念</w:t>
            </w:r>
            <w:proofErr w:type="gramStart"/>
            <w:r>
              <w:t>园主题</w:t>
            </w:r>
            <w:proofErr w:type="gramEnd"/>
            <w:r>
              <w:t>雕塑《血洒湘江》主创成员；</w:t>
            </w:r>
            <w:r>
              <w:t xml:space="preserve"> “</w:t>
            </w:r>
            <w:r>
              <w:t>九</w:t>
            </w:r>
            <w:r>
              <w:rPr>
                <w:rFonts w:hint="eastAsia"/>
              </w:rPr>
              <w:t>·</w:t>
            </w:r>
            <w:r>
              <w:t>一八</w:t>
            </w:r>
            <w:r>
              <w:t>”</w:t>
            </w:r>
            <w:r>
              <w:t>历史博物馆改陈布展项目为沈阳九君子之一刘仲宜先生塑像。</w:t>
            </w:r>
          </w:p>
        </w:tc>
      </w:tr>
      <w:tr w:rsidR="00F45AAC" w14:paraId="682F755E"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49CFE5BE" w14:textId="77777777" w:rsidR="00F45AAC" w:rsidRDefault="00000000">
            <w:pPr>
              <w:pStyle w:val="a7"/>
              <w:jc w:val="both"/>
            </w:pPr>
            <w:r>
              <w:rPr>
                <w:rFonts w:hint="eastAsia"/>
              </w:rPr>
              <w:t>陈华君</w:t>
            </w:r>
          </w:p>
        </w:tc>
        <w:tc>
          <w:tcPr>
            <w:tcW w:w="8058" w:type="dxa"/>
            <w:tcBorders>
              <w:top w:val="single" w:sz="2" w:space="0" w:color="000000"/>
              <w:left w:val="single" w:sz="2" w:space="0" w:color="000000"/>
              <w:bottom w:val="single" w:sz="2" w:space="0" w:color="000000"/>
              <w:right w:val="single" w:sz="2" w:space="0" w:color="000000"/>
            </w:tcBorders>
            <w:vAlign w:val="center"/>
          </w:tcPr>
          <w:p w14:paraId="47AD8E0D" w14:textId="77777777" w:rsidR="00F45AAC" w:rsidRDefault="00000000">
            <w:pPr>
              <w:pStyle w:val="a7"/>
              <w:jc w:val="both"/>
            </w:pPr>
            <w:r>
              <w:t>曾参与创作中国共产党建党百年大型主题雕塑《追梦》</w:t>
            </w:r>
            <w:r>
              <w:rPr>
                <w:rFonts w:hint="eastAsia"/>
              </w:rPr>
              <w:t>；</w:t>
            </w:r>
            <w:r>
              <w:t>中国红军纪念馆大型主题雕塑《血染湘江》</w:t>
            </w:r>
            <w:r>
              <w:rPr>
                <w:rFonts w:hint="eastAsia"/>
              </w:rPr>
              <w:t>；</w:t>
            </w:r>
            <w:r>
              <w:t>中华人民共和国成立</w:t>
            </w:r>
            <w:r>
              <w:t>70</w:t>
            </w:r>
            <w:r>
              <w:t>周年国庆大阅兵游行彩车大型主题雕塑《开天辟地》</w:t>
            </w:r>
            <w:r>
              <w:rPr>
                <w:rFonts w:hint="eastAsia"/>
              </w:rPr>
              <w:t>；</w:t>
            </w:r>
            <w:r>
              <w:t>中国国家军事博物馆大型主题雕塑《走向胜利</w:t>
            </w:r>
            <w:r>
              <w:rPr>
                <w:rFonts w:hint="eastAsia"/>
              </w:rPr>
              <w:t>》；</w:t>
            </w:r>
            <w:r>
              <w:t>中国中共中央党校大型主题雕塑《旗帜》</w:t>
            </w:r>
            <w:r>
              <w:rPr>
                <w:rFonts w:hint="eastAsia"/>
              </w:rPr>
              <w:t>。</w:t>
            </w:r>
          </w:p>
        </w:tc>
      </w:tr>
      <w:tr w:rsidR="00F45AAC" w14:paraId="1C9D4B4F"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7FB67F85" w14:textId="77777777" w:rsidR="00F45AAC" w:rsidRDefault="00000000">
            <w:pPr>
              <w:pStyle w:val="a7"/>
              <w:jc w:val="both"/>
            </w:pPr>
            <w:r>
              <w:rPr>
                <w:rFonts w:hint="eastAsia"/>
                <w:lang w:eastAsia="zh-Hans"/>
              </w:rPr>
              <w:t>李孟阳</w:t>
            </w:r>
          </w:p>
        </w:tc>
        <w:tc>
          <w:tcPr>
            <w:tcW w:w="8058" w:type="dxa"/>
            <w:tcBorders>
              <w:top w:val="single" w:sz="2" w:space="0" w:color="000000"/>
              <w:left w:val="single" w:sz="2" w:space="0" w:color="000000"/>
              <w:bottom w:val="single" w:sz="2" w:space="0" w:color="000000"/>
              <w:right w:val="single" w:sz="2" w:space="0" w:color="000000"/>
            </w:tcBorders>
            <w:vAlign w:val="center"/>
          </w:tcPr>
          <w:p w14:paraId="1747127F" w14:textId="77777777" w:rsidR="00F45AAC" w:rsidRDefault="00000000">
            <w:pPr>
              <w:pStyle w:val="a7"/>
              <w:jc w:val="both"/>
            </w:pPr>
            <w:r>
              <w:rPr>
                <w:lang w:eastAsia="zh-Hans"/>
              </w:rPr>
              <w:t>主编《世界著名美术馆馆藏：拥抱艺术荷尔拜因》</w:t>
            </w:r>
            <w:r>
              <w:rPr>
                <w:rFonts w:hint="eastAsia"/>
              </w:rPr>
              <w:t>；</w:t>
            </w:r>
            <w:r>
              <w:rPr>
                <w:lang w:eastAsia="zh-Hans"/>
              </w:rPr>
              <w:t>《惠山茶绘图》窥探古代文人饮茶生活的意境，茶境</w:t>
            </w:r>
            <w:r>
              <w:rPr>
                <w:lang w:eastAsia="zh-Hans"/>
              </w:rPr>
              <w:t>——</w:t>
            </w:r>
            <w:r>
              <w:rPr>
                <w:lang w:eastAsia="zh-Hans"/>
              </w:rPr>
              <w:t>第七届国际茶文化交流学术研讨会论文集</w:t>
            </w:r>
            <w:r>
              <w:rPr>
                <w:rFonts w:hint="eastAsia"/>
              </w:rPr>
              <w:t>；</w:t>
            </w:r>
            <w:r>
              <w:rPr>
                <w:lang w:eastAsia="zh-Hans"/>
              </w:rPr>
              <w:t>《三种</w:t>
            </w:r>
            <w:r>
              <w:rPr>
                <w:lang w:eastAsia="zh-Hans"/>
              </w:rPr>
              <w:t>“</w:t>
            </w:r>
            <w:r>
              <w:rPr>
                <w:lang w:eastAsia="zh-Hans"/>
              </w:rPr>
              <w:t>空间</w:t>
            </w:r>
            <w:r>
              <w:rPr>
                <w:lang w:eastAsia="zh-Hans"/>
              </w:rPr>
              <w:t>”</w:t>
            </w:r>
            <w:r>
              <w:rPr>
                <w:lang w:eastAsia="zh-Hans"/>
              </w:rPr>
              <w:t>的思索</w:t>
            </w:r>
            <w:r>
              <w:rPr>
                <w:lang w:eastAsia="zh-Hans"/>
              </w:rPr>
              <w:t>–––</w:t>
            </w:r>
            <w:r>
              <w:rPr>
                <w:lang w:eastAsia="zh-Hans"/>
              </w:rPr>
              <w:t>安东尼</w:t>
            </w:r>
            <w:r>
              <w:rPr>
                <w:lang w:eastAsia="zh-Hans"/>
              </w:rPr>
              <w:t>·</w:t>
            </w:r>
            <w:r>
              <w:rPr>
                <w:lang w:eastAsia="zh-Hans"/>
              </w:rPr>
              <w:t>葛姆雷的雕塑艺术》，《艺术工作》</w:t>
            </w:r>
            <w:r>
              <w:rPr>
                <w:rFonts w:hint="eastAsia"/>
              </w:rPr>
              <w:t>；</w:t>
            </w:r>
            <w:r>
              <w:rPr>
                <w:lang w:eastAsia="zh-Hans"/>
              </w:rPr>
              <w:t>绘画作品《崔白的兔子》入选</w:t>
            </w:r>
            <w:r>
              <w:rPr>
                <w:lang w:eastAsia="zh-Hans"/>
              </w:rPr>
              <w:t>2023</w:t>
            </w:r>
            <w:r>
              <w:rPr>
                <w:lang w:eastAsia="zh-Hans"/>
              </w:rPr>
              <w:t>年第二届全国高校美术教师生肖主题优秀艺术作品展</w:t>
            </w:r>
            <w:r>
              <w:rPr>
                <w:rFonts w:hint="eastAsia"/>
              </w:rPr>
              <w:t>；</w:t>
            </w:r>
            <w:r>
              <w:rPr>
                <w:lang w:eastAsia="zh-Hans"/>
              </w:rPr>
              <w:t>《慕尼黑》入选</w:t>
            </w:r>
            <w:r>
              <w:rPr>
                <w:lang w:eastAsia="zh-Hans"/>
              </w:rPr>
              <w:t>2022</w:t>
            </w:r>
            <w:r>
              <w:rPr>
                <w:lang w:eastAsia="zh-Hans"/>
              </w:rPr>
              <w:t>世界摄影大会</w:t>
            </w:r>
            <w:r>
              <w:rPr>
                <w:lang w:eastAsia="zh-Hans"/>
              </w:rPr>
              <w:t>——“</w:t>
            </w:r>
            <w:r>
              <w:rPr>
                <w:lang w:eastAsia="zh-Hans"/>
              </w:rPr>
              <w:t>世界之城</w:t>
            </w:r>
            <w:r>
              <w:rPr>
                <w:lang w:eastAsia="zh-Hans"/>
              </w:rPr>
              <w:t>”</w:t>
            </w:r>
            <w:r>
              <w:rPr>
                <w:lang w:eastAsia="zh-Hans"/>
              </w:rPr>
              <w:t>全球摄影主题联展</w:t>
            </w:r>
            <w:r>
              <w:rPr>
                <w:rFonts w:hint="eastAsia"/>
              </w:rPr>
              <w:t>。</w:t>
            </w:r>
          </w:p>
        </w:tc>
      </w:tr>
      <w:tr w:rsidR="00F45AAC" w14:paraId="7AB10F13" w14:textId="77777777">
        <w:trPr>
          <w:trHeight w:val="700"/>
          <w:jc w:val="center"/>
        </w:trPr>
        <w:tc>
          <w:tcPr>
            <w:tcW w:w="1742" w:type="dxa"/>
            <w:tcBorders>
              <w:top w:val="single" w:sz="2" w:space="0" w:color="000000"/>
              <w:left w:val="single" w:sz="2" w:space="0" w:color="000000"/>
              <w:bottom w:val="single" w:sz="2" w:space="0" w:color="000000"/>
              <w:right w:val="single" w:sz="2" w:space="0" w:color="000000"/>
            </w:tcBorders>
            <w:vAlign w:val="center"/>
          </w:tcPr>
          <w:p w14:paraId="595EDFE1" w14:textId="77777777" w:rsidR="00F45AAC" w:rsidRDefault="00000000">
            <w:pPr>
              <w:pStyle w:val="a7"/>
              <w:jc w:val="both"/>
            </w:pPr>
            <w:r>
              <w:rPr>
                <w:rFonts w:hint="eastAsia"/>
              </w:rPr>
              <w:t>崔明超</w:t>
            </w:r>
          </w:p>
        </w:tc>
        <w:tc>
          <w:tcPr>
            <w:tcW w:w="8058" w:type="dxa"/>
            <w:tcBorders>
              <w:top w:val="single" w:sz="2" w:space="0" w:color="000000"/>
              <w:left w:val="single" w:sz="2" w:space="0" w:color="000000"/>
              <w:bottom w:val="single" w:sz="2" w:space="0" w:color="000000"/>
              <w:right w:val="single" w:sz="2" w:space="0" w:color="000000"/>
            </w:tcBorders>
            <w:vAlign w:val="center"/>
          </w:tcPr>
          <w:p w14:paraId="27BF8DD6" w14:textId="77777777" w:rsidR="00F45AAC" w:rsidRDefault="00000000">
            <w:pPr>
              <w:pStyle w:val="a7"/>
              <w:jc w:val="both"/>
            </w:pPr>
            <w:r>
              <w:t>中央党校大型群雕《旗帜》参与制作；</w:t>
            </w:r>
            <w:r>
              <w:t xml:space="preserve"> </w:t>
            </w:r>
            <w:r>
              <w:t>中国革命军事博物馆大型群雕《走向胜利》参与制作；国家</w:t>
            </w:r>
            <w:r>
              <w:t>“</w:t>
            </w:r>
            <w:r>
              <w:t>二一工程</w:t>
            </w:r>
            <w:r>
              <w:t>”</w:t>
            </w:r>
            <w:r>
              <w:t>中国共产党历史展览馆大型汉白玉群雕《追梦》参与制作；红军长征湘江战役纪念</w:t>
            </w:r>
            <w:proofErr w:type="gramStart"/>
            <w:r>
              <w:t>园主题</w:t>
            </w:r>
            <w:proofErr w:type="gramEnd"/>
            <w:r>
              <w:t>雕塑《血洒湘江》参与制作；</w:t>
            </w:r>
            <w:r>
              <w:t>“</w:t>
            </w:r>
            <w:r>
              <w:t>九</w:t>
            </w:r>
            <w:r>
              <w:rPr>
                <w:rFonts w:hint="eastAsia"/>
              </w:rPr>
              <w:t>·</w:t>
            </w:r>
            <w:r>
              <w:t>一八</w:t>
            </w:r>
            <w:r>
              <w:t>”</w:t>
            </w:r>
            <w:r>
              <w:t>历史博物馆改陈布展项目为沈阳九君子之一刘仲明先生塑像。</w:t>
            </w:r>
          </w:p>
        </w:tc>
      </w:tr>
    </w:tbl>
    <w:p w14:paraId="759C3EEA" w14:textId="77777777" w:rsidR="00F45AAC" w:rsidRDefault="00F45AAC">
      <w:pPr>
        <w:pStyle w:val="a7"/>
        <w:widowControl/>
        <w:spacing w:beforeAutospacing="0" w:afterAutospacing="0"/>
        <w:jc w:val="both"/>
      </w:pPr>
    </w:p>
    <w:p w14:paraId="06269052" w14:textId="77777777" w:rsidR="00F45AAC" w:rsidRDefault="00F45AAC">
      <w:pPr>
        <w:pStyle w:val="a7"/>
        <w:widowControl/>
        <w:spacing w:beforeAutospacing="0" w:afterAutospacing="0"/>
        <w:jc w:val="both"/>
        <w:rPr>
          <w:rStyle w:val="a9"/>
          <w:rFonts w:ascii="Times New Roman" w:eastAsia="宋体" w:hAnsi="Times New Roman"/>
          <w:color w:val="800000"/>
        </w:rPr>
      </w:pPr>
    </w:p>
    <w:p w14:paraId="107B5044"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（六）培训成果展示</w:t>
      </w:r>
    </w:p>
    <w:p w14:paraId="65C2F633" w14:textId="77777777" w:rsidR="00F45AAC" w:rsidRDefault="00000000">
      <w:pPr>
        <w:pStyle w:val="a7"/>
        <w:widowControl/>
        <w:spacing w:beforeAutospacing="0" w:afterAutospacing="0"/>
        <w:jc w:val="both"/>
      </w:pPr>
      <w:r>
        <w:t>学员优秀作品将于</w:t>
      </w:r>
      <w:r>
        <w:rPr>
          <w:color w:val="000000" w:themeColor="text1"/>
        </w:rPr>
        <w:t>202</w:t>
      </w:r>
      <w:r>
        <w:rPr>
          <w:rFonts w:hint="eastAsia"/>
          <w:color w:val="000000" w:themeColor="text1"/>
        </w:rPr>
        <w:t>3</w:t>
      </w:r>
      <w:r>
        <w:rPr>
          <w:color w:val="000000" w:themeColor="text1"/>
        </w:rPr>
        <w:t>年</w:t>
      </w:r>
      <w:r>
        <w:rPr>
          <w:rFonts w:hint="eastAsia"/>
          <w:color w:val="000000" w:themeColor="text1"/>
        </w:rPr>
        <w:t>12</w:t>
      </w:r>
      <w:r>
        <w:rPr>
          <w:color w:val="000000" w:themeColor="text1"/>
        </w:rPr>
        <w:t>月中旬</w:t>
      </w:r>
      <w:r>
        <w:t>在</w:t>
      </w:r>
      <w:r>
        <w:rPr>
          <w:rFonts w:hint="eastAsia"/>
        </w:rPr>
        <w:t>辽宁美术馆进行展览</w:t>
      </w:r>
      <w:r>
        <w:t>。</w:t>
      </w:r>
    </w:p>
    <w:p w14:paraId="036BF6E5" w14:textId="77777777" w:rsidR="00F45AAC" w:rsidRDefault="00F45AAC">
      <w:pPr>
        <w:pStyle w:val="a7"/>
        <w:widowControl/>
        <w:spacing w:beforeAutospacing="0" w:afterAutospacing="0"/>
        <w:jc w:val="both"/>
      </w:pPr>
    </w:p>
    <w:p w14:paraId="5FEB660A"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（七）学员管理</w:t>
      </w:r>
    </w:p>
    <w:p w14:paraId="64B665F9" w14:textId="77777777" w:rsidR="00F45AAC" w:rsidRDefault="00000000">
      <w:pPr>
        <w:pStyle w:val="a7"/>
        <w:widowControl/>
        <w:spacing w:beforeAutospacing="0" w:afterAutospacing="0"/>
        <w:jc w:val="both"/>
      </w:pPr>
      <w:r>
        <w:t>为提高培训的实效性，学员入选后，将针对每位学员实施跟踪管理、阶段检查与结业评价。在培训中学员发生下列任</w:t>
      </w:r>
      <w:proofErr w:type="gramStart"/>
      <w:r>
        <w:t>一</w:t>
      </w:r>
      <w:proofErr w:type="gramEnd"/>
      <w:r>
        <w:t>情况，取消其培养计划：</w:t>
      </w:r>
    </w:p>
    <w:p w14:paraId="4472E137" w14:textId="77777777" w:rsidR="00F45AAC" w:rsidRDefault="00F45AAC">
      <w:pPr>
        <w:pStyle w:val="a7"/>
        <w:widowControl/>
        <w:spacing w:beforeAutospacing="0" w:afterAutospacing="0"/>
        <w:jc w:val="both"/>
      </w:pPr>
    </w:p>
    <w:p w14:paraId="0636DA11" w14:textId="77777777" w:rsidR="00F45AAC" w:rsidRDefault="00000000">
      <w:pPr>
        <w:pStyle w:val="a7"/>
        <w:widowControl/>
        <w:spacing w:beforeAutospacing="0" w:afterAutospacing="0"/>
        <w:jc w:val="both"/>
      </w:pPr>
      <w:r>
        <w:t>1.</w:t>
      </w:r>
      <w:r>
        <w:t>严重违反国家法律和培训有关的规章制度的；</w:t>
      </w:r>
    </w:p>
    <w:p w14:paraId="015884EA" w14:textId="77777777" w:rsidR="00F45AAC" w:rsidRDefault="00000000">
      <w:pPr>
        <w:pStyle w:val="a7"/>
        <w:widowControl/>
        <w:spacing w:beforeAutospacing="0" w:afterAutospacing="0"/>
        <w:jc w:val="both"/>
      </w:pPr>
      <w:r>
        <w:t>2.</w:t>
      </w:r>
      <w:r>
        <w:t>在学习中给培训造成不良影响和重大经济损失的；</w:t>
      </w:r>
    </w:p>
    <w:p w14:paraId="3BEFA41B" w14:textId="77777777" w:rsidR="00F45AAC" w:rsidRDefault="00000000">
      <w:pPr>
        <w:pStyle w:val="a7"/>
        <w:widowControl/>
        <w:spacing w:beforeAutospacing="0" w:afterAutospacing="0"/>
        <w:jc w:val="both"/>
      </w:pPr>
      <w:r>
        <w:t>3.</w:t>
      </w:r>
      <w:r>
        <w:t>在学习、创作实践中，弄虚作假或剽窃他人成果的；</w:t>
      </w:r>
    </w:p>
    <w:p w14:paraId="737761E5" w14:textId="77777777" w:rsidR="00F45AAC" w:rsidRDefault="00000000">
      <w:pPr>
        <w:pStyle w:val="a7"/>
        <w:widowControl/>
        <w:spacing w:beforeAutospacing="0" w:afterAutospacing="0"/>
        <w:jc w:val="both"/>
      </w:pPr>
      <w:r>
        <w:lastRenderedPageBreak/>
        <w:t>4.</w:t>
      </w:r>
      <w:r>
        <w:t>出勤率低于培训周期</w:t>
      </w:r>
      <w:r>
        <w:t>90%</w:t>
      </w:r>
      <w:r>
        <w:t>的。</w:t>
      </w:r>
    </w:p>
    <w:p w14:paraId="45F37B70" w14:textId="77777777" w:rsidR="00F45AAC" w:rsidRDefault="00F45AAC">
      <w:pPr>
        <w:pStyle w:val="a7"/>
        <w:widowControl/>
        <w:spacing w:beforeAutospacing="0" w:afterAutospacing="0"/>
        <w:jc w:val="both"/>
      </w:pPr>
    </w:p>
    <w:p w14:paraId="28D34B3C" w14:textId="77777777" w:rsidR="00F45AAC" w:rsidRDefault="00000000">
      <w:pPr>
        <w:pStyle w:val="a7"/>
        <w:widowControl/>
        <w:spacing w:beforeAutospacing="0" w:afterAutospacing="0"/>
        <w:jc w:val="center"/>
        <w:rPr>
          <w:rStyle w:val="a9"/>
          <w:rFonts w:ascii="Times New Roman" w:eastAsia="宋体" w:hAnsi="Times New Roman"/>
          <w:color w:val="FFFFFF" w:themeColor="background1"/>
        </w:rPr>
      </w:pPr>
      <w:r>
        <w:rPr>
          <w:rStyle w:val="a9"/>
          <w:rFonts w:ascii="Times New Roman" w:eastAsia="宋体" w:hAnsi="Times New Roman"/>
          <w:color w:val="FFFFFF" w:themeColor="background1"/>
        </w:rPr>
        <w:t>四、培训对象</w:t>
      </w:r>
    </w:p>
    <w:p w14:paraId="4CFA0494"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（一）培训对象遴选</w:t>
      </w:r>
    </w:p>
    <w:p w14:paraId="2E8E7C0E" w14:textId="77777777" w:rsidR="00F45AAC" w:rsidRDefault="00000000">
      <w:pPr>
        <w:pStyle w:val="a7"/>
        <w:widowControl/>
        <w:spacing w:beforeAutospacing="0" w:afterAutospacing="0"/>
        <w:ind w:firstLineChars="150" w:firstLine="360"/>
        <w:jc w:val="both"/>
      </w:pPr>
      <w:proofErr w:type="gramStart"/>
      <w:r>
        <w:t>本培训</w:t>
      </w:r>
      <w:proofErr w:type="gramEnd"/>
      <w:r>
        <w:t>项目面向全国招生，通过竞争择优入选学员</w:t>
      </w:r>
      <w:r>
        <w:rPr>
          <w:color w:val="1F4E79" w:themeColor="accent1" w:themeShade="80"/>
        </w:rPr>
        <w:t>2</w:t>
      </w:r>
      <w:r>
        <w:rPr>
          <w:rFonts w:hint="eastAsia"/>
          <w:color w:val="1F4E79" w:themeColor="accent1" w:themeShade="80"/>
        </w:rPr>
        <w:t>0</w:t>
      </w:r>
      <w:r>
        <w:rPr>
          <w:color w:val="1F4E79" w:themeColor="accent1" w:themeShade="80"/>
        </w:rPr>
        <w:t>名</w:t>
      </w:r>
      <w:r>
        <w:t>。</w:t>
      </w:r>
    </w:p>
    <w:p w14:paraId="2B39FA35" w14:textId="77777777" w:rsidR="00F45AAC" w:rsidRDefault="00000000">
      <w:pPr>
        <w:pStyle w:val="a7"/>
        <w:widowControl/>
        <w:spacing w:beforeAutospacing="0" w:afterAutospacing="0"/>
        <w:ind w:firstLineChars="150" w:firstLine="384"/>
        <w:jc w:val="both"/>
        <w:rPr>
          <w:rFonts w:asciiTheme="minorEastAsia" w:hAnsiTheme="minorEastAsia" w:cs="system-ui"/>
          <w:spacing w:val="8"/>
        </w:rPr>
      </w:pPr>
      <w:r>
        <w:rPr>
          <w:rFonts w:asciiTheme="minorEastAsia" w:hAnsiTheme="minorEastAsia" w:cs="system-ui"/>
          <w:spacing w:val="8"/>
        </w:rPr>
        <w:t>艺术院校、文博单位、雕塑创</w:t>
      </w:r>
      <w:proofErr w:type="gramStart"/>
      <w:r>
        <w:rPr>
          <w:rFonts w:asciiTheme="minorEastAsia" w:hAnsiTheme="minorEastAsia" w:cs="system-ui"/>
          <w:spacing w:val="8"/>
        </w:rPr>
        <w:t>研</w:t>
      </w:r>
      <w:proofErr w:type="gramEnd"/>
      <w:r>
        <w:rPr>
          <w:rFonts w:asciiTheme="minorEastAsia" w:hAnsiTheme="minorEastAsia" w:cs="system-ui"/>
          <w:spacing w:val="8"/>
        </w:rPr>
        <w:t>机构等专业相关人才。主办方将根据报名者提供的材料择优录取，并上报国家艺术基金管理中心审批备案。</w:t>
      </w:r>
    </w:p>
    <w:p w14:paraId="6A4083EA" w14:textId="77777777" w:rsidR="00F45AAC" w:rsidRDefault="00000000">
      <w:pPr>
        <w:pStyle w:val="a7"/>
        <w:widowControl/>
        <w:spacing w:beforeAutospacing="0" w:afterAutospacing="0"/>
        <w:jc w:val="both"/>
        <w:rPr>
          <w:rFonts w:asciiTheme="minorEastAsia" w:hAnsiTheme="minorEastAsia" w:cs="system-ui"/>
          <w:spacing w:val="8"/>
        </w:rPr>
      </w:pPr>
      <w:r>
        <w:rPr>
          <w:rFonts w:asciiTheme="minorEastAsia" w:hAnsiTheme="minorEastAsia" w:cs="system-ui"/>
          <w:spacing w:val="8"/>
        </w:rPr>
        <w:t>入选学员的年龄原则上为45岁以下，热爱祖国，遵纪守法，品行端正，为人正派；已经取得一定成就的在职青年艺术人才。同时，学员必须具备以下条件其中的一条：</w:t>
      </w:r>
    </w:p>
    <w:p w14:paraId="48119ED8" w14:textId="77777777" w:rsidR="00F45AAC" w:rsidRDefault="00F45AAC">
      <w:pPr>
        <w:pStyle w:val="a7"/>
        <w:widowControl/>
        <w:spacing w:beforeAutospacing="0" w:afterAutospacing="0"/>
        <w:jc w:val="both"/>
        <w:rPr>
          <w:rFonts w:asciiTheme="minorEastAsia" w:hAnsiTheme="minorEastAsia" w:cs="system-ui"/>
          <w:spacing w:val="8"/>
        </w:rPr>
      </w:pPr>
    </w:p>
    <w:p w14:paraId="6707A174" w14:textId="77777777" w:rsidR="00F45AAC" w:rsidRDefault="00000000">
      <w:pPr>
        <w:pStyle w:val="a7"/>
        <w:widowControl/>
        <w:spacing w:beforeAutospacing="0" w:afterAutospacing="0"/>
        <w:jc w:val="both"/>
      </w:pPr>
      <w:r>
        <w:t>（</w:t>
      </w:r>
      <w:r>
        <w:t>1</w:t>
      </w:r>
      <w:r>
        <w:t>）在本行业具有一定影响力，获得省级以上奖项或承担省级以上研究课题</w:t>
      </w:r>
      <w:proofErr w:type="gramStart"/>
      <w:r>
        <w:t>且成果</w:t>
      </w:r>
      <w:proofErr w:type="gramEnd"/>
      <w:r>
        <w:t>较为突出的；</w:t>
      </w:r>
    </w:p>
    <w:p w14:paraId="2AC9C8F1" w14:textId="77777777" w:rsidR="00F45AAC" w:rsidRDefault="00000000">
      <w:pPr>
        <w:pStyle w:val="a7"/>
        <w:widowControl/>
        <w:spacing w:beforeAutospacing="0" w:afterAutospacing="0"/>
        <w:jc w:val="both"/>
      </w:pPr>
      <w:r>
        <w:t>（</w:t>
      </w:r>
      <w:r>
        <w:t>2</w:t>
      </w:r>
      <w:r>
        <w:t>）取得本专业副高级（含副高级）以上职称的；</w:t>
      </w:r>
    </w:p>
    <w:p w14:paraId="1A2E8B50" w14:textId="77777777" w:rsidR="00F45AAC" w:rsidRDefault="00000000">
      <w:pPr>
        <w:pStyle w:val="a7"/>
        <w:widowControl/>
        <w:spacing w:beforeAutospacing="0" w:afterAutospacing="0"/>
        <w:jc w:val="both"/>
      </w:pPr>
      <w:r>
        <w:t>（</w:t>
      </w:r>
      <w:r>
        <w:t>3</w:t>
      </w:r>
      <w:r>
        <w:t>）取得与本专业相关硕士研究生学历或连续从事本行业工作满</w:t>
      </w:r>
      <w:r>
        <w:rPr>
          <w:rFonts w:hint="eastAsia"/>
        </w:rPr>
        <w:t>10</w:t>
      </w:r>
      <w:r>
        <w:t>年以上，且有较大发展潜力的。</w:t>
      </w:r>
    </w:p>
    <w:p w14:paraId="06A333AA" w14:textId="77777777" w:rsidR="00F45AAC" w:rsidRDefault="00000000">
      <w:pPr>
        <w:pStyle w:val="a7"/>
        <w:widowControl/>
        <w:spacing w:beforeAutospacing="0" w:afterAutospacing="0"/>
        <w:jc w:val="both"/>
        <w:rPr>
          <w:color w:val="1F4E79" w:themeColor="accent1" w:themeShade="80"/>
        </w:rPr>
      </w:pPr>
      <w:r>
        <w:rPr>
          <w:rFonts w:hint="eastAsia"/>
          <w:color w:val="1F4E79" w:themeColor="accent1" w:themeShade="80"/>
        </w:rPr>
        <w:t>备注：报名的</w:t>
      </w:r>
      <w:proofErr w:type="gramStart"/>
      <w:r>
        <w:rPr>
          <w:rFonts w:hint="eastAsia"/>
          <w:color w:val="1F4E79" w:themeColor="accent1" w:themeShade="80"/>
        </w:rPr>
        <w:t>学员须未参加</w:t>
      </w:r>
      <w:proofErr w:type="gramEnd"/>
      <w:r>
        <w:rPr>
          <w:rFonts w:hint="eastAsia"/>
          <w:color w:val="1F4E79" w:themeColor="accent1" w:themeShade="80"/>
        </w:rPr>
        <w:t>过同类国家艺术基金人才培养项目培训，对已参加过同类项目的学员不再录取。</w:t>
      </w:r>
    </w:p>
    <w:p w14:paraId="3E01ABB1" w14:textId="77777777" w:rsidR="00F45AAC" w:rsidRDefault="00F45AAC">
      <w:pPr>
        <w:pStyle w:val="a7"/>
        <w:widowControl/>
        <w:spacing w:beforeAutospacing="0" w:afterAutospacing="0"/>
        <w:jc w:val="both"/>
        <w:rPr>
          <w:color w:val="0000FF"/>
        </w:rPr>
      </w:pPr>
    </w:p>
    <w:p w14:paraId="61248236"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（二）录取方式</w:t>
      </w:r>
    </w:p>
    <w:p w14:paraId="50A43472" w14:textId="77777777" w:rsidR="00F45AAC" w:rsidRDefault="00000000">
      <w:pPr>
        <w:pStyle w:val="a7"/>
        <w:widowControl/>
        <w:spacing w:beforeAutospacing="0" w:afterAutospacing="0"/>
        <w:jc w:val="both"/>
      </w:pPr>
      <w:r>
        <w:t> </w:t>
      </w:r>
      <w:r>
        <w:t>报名截止后，项目组将组织专家按照国家艺术基金相关规定进行学员遴选，择优录取，录取名额为</w:t>
      </w:r>
      <w:r>
        <w:rPr>
          <w:rFonts w:hint="eastAsia"/>
        </w:rPr>
        <w:t>20</w:t>
      </w:r>
      <w:r>
        <w:t>名。</w:t>
      </w:r>
    </w:p>
    <w:p w14:paraId="467CE9A8" w14:textId="77777777" w:rsidR="00F45AAC" w:rsidRDefault="00F45AAC">
      <w:pPr>
        <w:pStyle w:val="a7"/>
        <w:widowControl/>
        <w:spacing w:beforeAutospacing="0" w:afterAutospacing="0"/>
        <w:jc w:val="both"/>
      </w:pPr>
    </w:p>
    <w:p w14:paraId="411CAF9E" w14:textId="77777777" w:rsidR="00F45AAC" w:rsidRDefault="00000000">
      <w:pPr>
        <w:pStyle w:val="a7"/>
        <w:widowControl/>
        <w:spacing w:beforeAutospacing="0" w:afterAutospacing="0"/>
        <w:jc w:val="both"/>
      </w:pPr>
      <w:r>
        <w:t>主办方</w:t>
      </w:r>
      <w:r>
        <w:rPr>
          <w:rFonts w:hint="eastAsia"/>
        </w:rPr>
        <w:t>将于</w:t>
      </w:r>
      <w:r>
        <w:rPr>
          <w:rFonts w:hint="eastAsia"/>
          <w:b/>
          <w:bCs/>
          <w:color w:val="1F4E79" w:themeColor="accent1" w:themeShade="80"/>
        </w:rPr>
        <w:t>6</w:t>
      </w:r>
      <w:r>
        <w:rPr>
          <w:rFonts w:hint="eastAsia"/>
          <w:b/>
          <w:bCs/>
          <w:color w:val="1F4E79" w:themeColor="accent1" w:themeShade="80"/>
        </w:rPr>
        <w:t>月</w:t>
      </w:r>
      <w:r>
        <w:rPr>
          <w:rFonts w:hint="eastAsia"/>
          <w:b/>
          <w:bCs/>
          <w:color w:val="1F4E79" w:themeColor="accent1" w:themeShade="80"/>
        </w:rPr>
        <w:t>20</w:t>
      </w:r>
      <w:r>
        <w:rPr>
          <w:rFonts w:hint="eastAsia"/>
          <w:b/>
          <w:bCs/>
          <w:color w:val="1F4E79" w:themeColor="accent1" w:themeShade="80"/>
        </w:rPr>
        <w:t>日</w:t>
      </w:r>
      <w:r>
        <w:rPr>
          <w:rFonts w:hint="eastAsia"/>
        </w:rPr>
        <w:t>后</w:t>
      </w:r>
      <w:r>
        <w:t>在</w:t>
      </w:r>
      <w:r>
        <w:rPr>
          <w:rFonts w:hint="eastAsia"/>
        </w:rPr>
        <w:t>鲁迅美术学院</w:t>
      </w:r>
      <w:r>
        <w:t>官网（</w:t>
      </w:r>
      <w:r>
        <w:rPr>
          <w:rFonts w:hint="eastAsia"/>
        </w:rPr>
        <w:t>https://www.lumei.edu.cn/</w:t>
      </w:r>
      <w:r>
        <w:t>）公布录取名单，并对入选学员将以电话、邮件等方式发放录取通知，请务必保持畅通，并于指定日期到</w:t>
      </w:r>
      <w:r>
        <w:rPr>
          <w:rFonts w:hint="eastAsia"/>
        </w:rPr>
        <w:t>鲁迅美术学院雕塑艺术学院</w:t>
      </w:r>
      <w:r>
        <w:t>报到。收到录取邮件</w:t>
      </w:r>
      <w:r>
        <w:rPr>
          <w:rFonts w:hint="eastAsia"/>
        </w:rPr>
        <w:t>3</w:t>
      </w:r>
      <w:r>
        <w:t>天内未回执</w:t>
      </w:r>
      <w:r>
        <w:rPr>
          <w:rFonts w:hint="eastAsia"/>
        </w:rPr>
        <w:t>的</w:t>
      </w:r>
      <w:r>
        <w:t>视为自动放弃录取资格，录取依次递补。</w:t>
      </w:r>
    </w:p>
    <w:p w14:paraId="048A1539" w14:textId="77777777" w:rsidR="00F45AAC" w:rsidRDefault="00F45AAC">
      <w:pPr>
        <w:pStyle w:val="a7"/>
        <w:widowControl/>
        <w:spacing w:beforeAutospacing="0" w:afterAutospacing="0"/>
        <w:jc w:val="center"/>
        <w:rPr>
          <w:rStyle w:val="a9"/>
          <w:rFonts w:ascii="Times New Roman" w:eastAsia="宋体" w:hAnsi="Times New Roman"/>
          <w:color w:val="FFFFFF" w:themeColor="background1"/>
        </w:rPr>
      </w:pPr>
    </w:p>
    <w:p w14:paraId="405CD07F" w14:textId="77777777" w:rsidR="00F45AAC" w:rsidRDefault="00000000">
      <w:pPr>
        <w:pStyle w:val="a7"/>
        <w:widowControl/>
        <w:spacing w:beforeAutospacing="0" w:afterAutospacing="0"/>
        <w:jc w:val="center"/>
        <w:rPr>
          <w:rStyle w:val="a9"/>
          <w:rFonts w:ascii="Times New Roman" w:eastAsia="宋体" w:hAnsi="Times New Roman"/>
          <w:color w:val="FFFFFF" w:themeColor="background1"/>
        </w:rPr>
      </w:pPr>
      <w:r>
        <w:rPr>
          <w:rStyle w:val="a9"/>
          <w:rFonts w:ascii="Times New Roman" w:eastAsia="宋体" w:hAnsi="Times New Roman"/>
          <w:color w:val="FFFFFF" w:themeColor="background1"/>
        </w:rPr>
        <w:t>五、报名事项</w:t>
      </w:r>
    </w:p>
    <w:p w14:paraId="43B77918"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（一）报名时间</w:t>
      </w:r>
    </w:p>
    <w:p w14:paraId="70AD6934" w14:textId="77777777" w:rsidR="00F45AAC" w:rsidRDefault="00000000">
      <w:pPr>
        <w:pStyle w:val="a7"/>
        <w:widowControl/>
        <w:spacing w:beforeAutospacing="0" w:afterAutospacing="0"/>
        <w:jc w:val="both"/>
        <w:rPr>
          <w:b/>
          <w:bCs/>
          <w:color w:val="1F4E79" w:themeColor="accent1" w:themeShade="80"/>
        </w:rPr>
      </w:pPr>
      <w:r>
        <w:rPr>
          <w:rFonts w:hint="eastAsia"/>
          <w:b/>
          <w:bCs/>
          <w:color w:val="1F4E79" w:themeColor="accent1" w:themeShade="80"/>
        </w:rPr>
        <w:t>即日起至</w:t>
      </w:r>
      <w:r>
        <w:rPr>
          <w:b/>
          <w:bCs/>
          <w:color w:val="1F4E79" w:themeColor="accent1" w:themeShade="80"/>
        </w:rPr>
        <w:t>202</w:t>
      </w:r>
      <w:r>
        <w:rPr>
          <w:rFonts w:hint="eastAsia"/>
          <w:b/>
          <w:bCs/>
          <w:color w:val="1F4E79" w:themeColor="accent1" w:themeShade="80"/>
        </w:rPr>
        <w:t>3</w:t>
      </w:r>
      <w:r>
        <w:rPr>
          <w:b/>
          <w:bCs/>
          <w:color w:val="1F4E79" w:themeColor="accent1" w:themeShade="80"/>
        </w:rPr>
        <w:t>年</w:t>
      </w:r>
      <w:r>
        <w:rPr>
          <w:rFonts w:hint="eastAsia"/>
          <w:b/>
          <w:bCs/>
          <w:color w:val="1F4E79" w:themeColor="accent1" w:themeShade="80"/>
        </w:rPr>
        <w:t>6</w:t>
      </w:r>
      <w:r>
        <w:rPr>
          <w:b/>
          <w:bCs/>
          <w:color w:val="1F4E79" w:themeColor="accent1" w:themeShade="80"/>
        </w:rPr>
        <w:t>月</w:t>
      </w:r>
      <w:r>
        <w:rPr>
          <w:rFonts w:hint="eastAsia"/>
          <w:b/>
          <w:bCs/>
          <w:color w:val="1F4E79" w:themeColor="accent1" w:themeShade="80"/>
        </w:rPr>
        <w:t>10</w:t>
      </w:r>
      <w:r>
        <w:rPr>
          <w:b/>
          <w:bCs/>
          <w:color w:val="1F4E79" w:themeColor="accent1" w:themeShade="80"/>
        </w:rPr>
        <w:t>日</w:t>
      </w:r>
    </w:p>
    <w:p w14:paraId="47A9E7C7" w14:textId="77777777" w:rsidR="00F45AAC" w:rsidRDefault="00F45AAC">
      <w:pPr>
        <w:pStyle w:val="a7"/>
        <w:widowControl/>
        <w:spacing w:beforeAutospacing="0" w:afterAutospacing="0"/>
        <w:jc w:val="both"/>
      </w:pPr>
    </w:p>
    <w:p w14:paraId="5C2D88BF"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（二）报名方式</w:t>
      </w:r>
    </w:p>
    <w:p w14:paraId="59E3DDDA" w14:textId="77777777" w:rsidR="00F45AAC" w:rsidRDefault="00000000">
      <w:pPr>
        <w:pStyle w:val="a7"/>
        <w:widowControl/>
        <w:spacing w:beforeAutospacing="0" w:afterAutospacing="0"/>
        <w:ind w:firstLineChars="200" w:firstLine="480"/>
        <w:jc w:val="both"/>
      </w:pPr>
      <w:r>
        <w:t>所有报名材料都以电子文件压缩包发送至指定邮箱</w:t>
      </w:r>
      <w:r>
        <w:rPr>
          <w:rFonts w:hint="eastAsia"/>
        </w:rPr>
        <w:t>，</w:t>
      </w:r>
      <w:r>
        <w:t>文件以姓名命名</w:t>
      </w:r>
      <w:r>
        <w:rPr>
          <w:rFonts w:hint="eastAsia"/>
        </w:rPr>
        <w:t>，</w:t>
      </w:r>
      <w:r>
        <w:t>于报名截止日期前发送到指定邮箱。</w:t>
      </w:r>
    </w:p>
    <w:p w14:paraId="15C2E591" w14:textId="77777777" w:rsidR="00F45AAC" w:rsidRDefault="00000000">
      <w:pPr>
        <w:pStyle w:val="a7"/>
        <w:widowControl/>
        <w:spacing w:beforeAutospacing="0" w:afterAutospacing="0"/>
        <w:jc w:val="both"/>
        <w:rPr>
          <w:u w:val="single"/>
        </w:rPr>
      </w:pPr>
      <w:r>
        <w:rPr>
          <w:rStyle w:val="a9"/>
          <w:rFonts w:hint="eastAsia"/>
          <w:u w:val="single"/>
        </w:rPr>
        <w:t>*</w:t>
      </w:r>
      <w:r>
        <w:rPr>
          <w:rStyle w:val="a9"/>
          <w:u w:val="single"/>
        </w:rPr>
        <w:t>须提交的材料</w:t>
      </w:r>
    </w:p>
    <w:p w14:paraId="70ED9855" w14:textId="77777777" w:rsidR="00F45AAC" w:rsidRDefault="00000000">
      <w:pPr>
        <w:pStyle w:val="a7"/>
        <w:widowControl/>
        <w:spacing w:beforeAutospacing="0" w:afterAutospacing="0"/>
        <w:ind w:firstLineChars="200" w:firstLine="480"/>
        <w:jc w:val="both"/>
      </w:pPr>
      <w:r>
        <w:t>初审报名一律采用电子版文件，待</w:t>
      </w:r>
      <w:r>
        <w:rPr>
          <w:rFonts w:hint="eastAsia"/>
        </w:rPr>
        <w:t>录取</w:t>
      </w:r>
      <w:r>
        <w:t>名单公示后，正式录取人员需提交纸质文件备案。</w:t>
      </w:r>
    </w:p>
    <w:p w14:paraId="65F9D89B" w14:textId="77777777" w:rsidR="00F45AAC" w:rsidRDefault="00000000">
      <w:pPr>
        <w:pStyle w:val="a7"/>
        <w:widowControl/>
        <w:spacing w:beforeAutospacing="0" w:afterAutospacing="0"/>
        <w:jc w:val="both"/>
      </w:pPr>
      <w:r>
        <w:t>1.“</w:t>
      </w:r>
      <w:r>
        <w:t>国家艺术基金《红色主题雕塑设计创作人才培养》</w:t>
      </w:r>
      <w:r>
        <w:t>”</w:t>
      </w:r>
      <w:r>
        <w:t>报名表（文末附件</w:t>
      </w:r>
      <w:r>
        <w:t>1</w:t>
      </w:r>
      <w:r>
        <w:t>）报名表中需另附</w:t>
      </w:r>
      <w:r>
        <w:t>JPG</w:t>
      </w:r>
      <w:r>
        <w:t>格式个人一寸彩色证件照（入取名单公示后提交</w:t>
      </w:r>
      <w:proofErr w:type="gramStart"/>
      <w:r>
        <w:t>纸质版需粘贴</w:t>
      </w:r>
      <w:proofErr w:type="gramEnd"/>
      <w:r>
        <w:t>一寸彩色证件照，并加盖单位公章）</w:t>
      </w:r>
      <w:r>
        <w:rPr>
          <w:rFonts w:hint="eastAsia"/>
        </w:rPr>
        <w:t>；</w:t>
      </w:r>
    </w:p>
    <w:p w14:paraId="3CF7A985" w14:textId="77777777" w:rsidR="00F45AAC" w:rsidRDefault="00000000">
      <w:pPr>
        <w:pStyle w:val="a7"/>
        <w:widowControl/>
        <w:spacing w:beforeAutospacing="0" w:afterAutospacing="0"/>
        <w:jc w:val="both"/>
      </w:pPr>
      <w:r>
        <w:rPr>
          <w:rFonts w:hint="eastAsia"/>
        </w:rPr>
        <w:t>2.</w:t>
      </w:r>
      <w:r>
        <w:t>培训学员往返交通费报销说明（文末附件</w:t>
      </w:r>
      <w:r>
        <w:t>2</w:t>
      </w:r>
      <w:r>
        <w:t>）；</w:t>
      </w:r>
    </w:p>
    <w:p w14:paraId="042F2CC9" w14:textId="77777777" w:rsidR="00F45AAC" w:rsidRDefault="00000000">
      <w:pPr>
        <w:pStyle w:val="a7"/>
        <w:widowControl/>
        <w:spacing w:beforeAutospacing="0" w:afterAutospacing="0"/>
        <w:jc w:val="both"/>
      </w:pPr>
      <w:r>
        <w:rPr>
          <w:rFonts w:hint="eastAsia"/>
        </w:rPr>
        <w:t>3</w:t>
      </w:r>
      <w:r>
        <w:t>.</w:t>
      </w:r>
      <w:r>
        <w:rPr>
          <w:rFonts w:hint="eastAsia"/>
        </w:rPr>
        <w:t>本人</w:t>
      </w:r>
      <w:r>
        <w:t>身份证</w:t>
      </w:r>
      <w:r>
        <w:rPr>
          <w:rFonts w:hint="eastAsia"/>
        </w:rPr>
        <w:t>（</w:t>
      </w:r>
      <w:r>
        <w:t>正反两面照片</w:t>
      </w:r>
      <w:r>
        <w:rPr>
          <w:rFonts w:hint="eastAsia"/>
        </w:rPr>
        <w:t>）、</w:t>
      </w:r>
      <w:r>
        <w:t>学历学位证书、职称证书扫描件，图片质量为</w:t>
      </w:r>
      <w:r>
        <w:t>2-5M</w:t>
      </w:r>
      <w:r>
        <w:rPr>
          <w:rFonts w:hint="eastAsia"/>
        </w:rPr>
        <w:t>；</w:t>
      </w:r>
    </w:p>
    <w:p w14:paraId="20D5C9DA" w14:textId="77777777" w:rsidR="00F45AAC" w:rsidRDefault="00000000">
      <w:pPr>
        <w:pStyle w:val="a7"/>
        <w:widowControl/>
        <w:spacing w:beforeAutospacing="0" w:afterAutospacing="0"/>
        <w:jc w:val="both"/>
      </w:pPr>
      <w:r>
        <w:rPr>
          <w:rFonts w:hint="eastAsia"/>
        </w:rPr>
        <w:lastRenderedPageBreak/>
        <w:t>4</w:t>
      </w:r>
      <w:r>
        <w:t>.</w:t>
      </w:r>
      <w:r>
        <w:t>提供</w:t>
      </w:r>
      <w:r>
        <w:rPr>
          <w:rFonts w:hint="eastAsia"/>
        </w:rPr>
        <w:t>本人</w:t>
      </w:r>
      <w:r>
        <w:t>曾获奖项</w:t>
      </w:r>
      <w:r>
        <w:rPr>
          <w:rFonts w:hint="eastAsia"/>
        </w:rPr>
        <w:t>、</w:t>
      </w:r>
      <w:r>
        <w:t>学术论文、著作</w:t>
      </w:r>
      <w:r>
        <w:rPr>
          <w:rFonts w:hint="eastAsia"/>
        </w:rPr>
        <w:t>及</w:t>
      </w:r>
      <w:r>
        <w:t>相关业绩材料等相关证明</w:t>
      </w:r>
      <w:r>
        <w:rPr>
          <w:rFonts w:hint="eastAsia"/>
        </w:rPr>
        <w:t>，</w:t>
      </w:r>
      <w:r>
        <w:t>图片质量为</w:t>
      </w:r>
      <w:r>
        <w:t>2-5M</w:t>
      </w:r>
      <w:r>
        <w:t>；</w:t>
      </w:r>
    </w:p>
    <w:p w14:paraId="44AD77D4" w14:textId="77777777" w:rsidR="00F45AAC" w:rsidRDefault="00000000">
      <w:pPr>
        <w:pStyle w:val="a7"/>
        <w:widowControl/>
        <w:spacing w:beforeAutospacing="0" w:afterAutospacing="0"/>
        <w:jc w:val="both"/>
      </w:pPr>
      <w:r>
        <w:rPr>
          <w:rFonts w:hint="eastAsia"/>
        </w:rPr>
        <w:t>5</w:t>
      </w:r>
      <w:r>
        <w:t>.</w:t>
      </w:r>
      <w:r>
        <w:t>能证明本人雕塑创作能力的雕塑作品照片</w:t>
      </w:r>
      <w:r>
        <w:t>5</w:t>
      </w:r>
      <w:r>
        <w:t>件（电子版图片质量为</w:t>
      </w:r>
      <w:r>
        <w:t>2-5M</w:t>
      </w:r>
      <w:r>
        <w:t>，图片命名格式为：作者姓名</w:t>
      </w:r>
      <w:r>
        <w:t>-</w:t>
      </w:r>
      <w:r>
        <w:t>作品名称</w:t>
      </w:r>
      <w:r>
        <w:t>-</w:t>
      </w:r>
      <w:r>
        <w:t>作品尺寸</w:t>
      </w:r>
      <w:r>
        <w:t>-</w:t>
      </w:r>
      <w:r>
        <w:t>创作年代）。</w:t>
      </w:r>
    </w:p>
    <w:p w14:paraId="4DDACC5E" w14:textId="77777777" w:rsidR="00F45AAC" w:rsidRDefault="00F45AAC">
      <w:pPr>
        <w:pStyle w:val="a7"/>
        <w:widowControl/>
        <w:spacing w:beforeAutospacing="0" w:afterAutospacing="0"/>
        <w:jc w:val="both"/>
      </w:pPr>
    </w:p>
    <w:p w14:paraId="5DDF0F82" w14:textId="77777777" w:rsidR="00F45AAC" w:rsidRDefault="00000000">
      <w:pPr>
        <w:pStyle w:val="a7"/>
        <w:widowControl/>
        <w:spacing w:beforeAutospacing="0" w:afterAutospacing="0"/>
        <w:jc w:val="both"/>
      </w:pPr>
      <w:r>
        <w:t>注：</w:t>
      </w:r>
    </w:p>
    <w:p w14:paraId="5162D481" w14:textId="77777777" w:rsidR="00F45AAC" w:rsidRDefault="00000000">
      <w:pPr>
        <w:pStyle w:val="a7"/>
        <w:widowControl/>
        <w:spacing w:beforeAutospacing="0" w:afterAutospacing="0"/>
        <w:jc w:val="both"/>
      </w:pPr>
      <w:r>
        <w:t>1.</w:t>
      </w:r>
      <w:r>
        <w:t>请将报名所需材料压缩打包，并以附件形式发送至指定邮箱。</w:t>
      </w:r>
    </w:p>
    <w:p w14:paraId="577F3061" w14:textId="77777777" w:rsidR="00F45AAC" w:rsidRDefault="00000000">
      <w:pPr>
        <w:pStyle w:val="a7"/>
        <w:widowControl/>
        <w:spacing w:beforeAutospacing="0" w:afterAutospacing="0"/>
        <w:jc w:val="both"/>
      </w:pPr>
      <w:r>
        <w:t>2.</w:t>
      </w:r>
      <w:r>
        <w:t>学员在集中学习期间应自行安排好相关工作事宜，保证学习时间。</w:t>
      </w:r>
    </w:p>
    <w:p w14:paraId="456FD912" w14:textId="77777777" w:rsidR="00F45AAC" w:rsidRDefault="00F45AAC">
      <w:pPr>
        <w:pStyle w:val="a7"/>
        <w:widowControl/>
        <w:spacing w:beforeAutospacing="0" w:afterAutospacing="0"/>
        <w:jc w:val="both"/>
      </w:pPr>
    </w:p>
    <w:p w14:paraId="6EE76D97"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（三）报到方式</w:t>
      </w:r>
    </w:p>
    <w:p w14:paraId="3F6422D5" w14:textId="77777777" w:rsidR="00F45AAC" w:rsidRDefault="00000000">
      <w:pPr>
        <w:pStyle w:val="a7"/>
        <w:widowControl/>
        <w:spacing w:beforeAutospacing="0" w:afterAutospacing="0"/>
        <w:jc w:val="both"/>
      </w:pPr>
      <w:r>
        <w:t>报到时间：</w:t>
      </w:r>
      <w:r>
        <w:rPr>
          <w:b/>
          <w:bCs/>
          <w:color w:val="1F4E79" w:themeColor="accent1" w:themeShade="80"/>
        </w:rPr>
        <w:t>202</w:t>
      </w:r>
      <w:r>
        <w:rPr>
          <w:rFonts w:hint="eastAsia"/>
          <w:b/>
          <w:bCs/>
          <w:color w:val="1F4E79" w:themeColor="accent1" w:themeShade="80"/>
        </w:rPr>
        <w:t>3</w:t>
      </w:r>
      <w:r>
        <w:rPr>
          <w:b/>
          <w:bCs/>
          <w:color w:val="1F4E79" w:themeColor="accent1" w:themeShade="80"/>
        </w:rPr>
        <w:t>年</w:t>
      </w:r>
      <w:r>
        <w:rPr>
          <w:rFonts w:hint="eastAsia"/>
          <w:b/>
          <w:bCs/>
          <w:color w:val="1F4E79" w:themeColor="accent1" w:themeShade="80"/>
        </w:rPr>
        <w:t>7</w:t>
      </w:r>
      <w:r>
        <w:rPr>
          <w:b/>
          <w:bCs/>
          <w:color w:val="1F4E79" w:themeColor="accent1" w:themeShade="80"/>
        </w:rPr>
        <w:t>月</w:t>
      </w:r>
      <w:r>
        <w:rPr>
          <w:rFonts w:hint="eastAsia"/>
          <w:b/>
          <w:bCs/>
          <w:color w:val="1F4E79" w:themeColor="accent1" w:themeShade="80"/>
        </w:rPr>
        <w:t>10</w:t>
      </w:r>
      <w:r>
        <w:rPr>
          <w:b/>
          <w:bCs/>
          <w:color w:val="1F4E79" w:themeColor="accent1" w:themeShade="80"/>
        </w:rPr>
        <w:t>日</w:t>
      </w:r>
      <w:r>
        <w:t>（早</w:t>
      </w:r>
      <w:r>
        <w:t>8</w:t>
      </w:r>
      <w:r>
        <w:t>：</w:t>
      </w:r>
      <w:r>
        <w:t>00-</w:t>
      </w:r>
      <w:r>
        <w:rPr>
          <w:rFonts w:hint="eastAsia"/>
        </w:rPr>
        <w:t>10</w:t>
      </w:r>
      <w:r>
        <w:t>：</w:t>
      </w:r>
      <w:r>
        <w:t xml:space="preserve">00 </w:t>
      </w:r>
      <w:r>
        <w:t>）</w:t>
      </w:r>
    </w:p>
    <w:p w14:paraId="7F990B49" w14:textId="77777777" w:rsidR="00F45AAC" w:rsidRDefault="00000000">
      <w:pPr>
        <w:pStyle w:val="a7"/>
        <w:widowControl/>
        <w:spacing w:beforeAutospacing="0" w:afterAutospacing="0"/>
        <w:jc w:val="both"/>
      </w:pPr>
      <w:r>
        <w:t>报到地点：</w:t>
      </w:r>
      <w:r>
        <w:rPr>
          <w:rFonts w:hint="eastAsia"/>
        </w:rPr>
        <w:t>鲁迅美术学院雕塑艺术学院一楼办公室</w:t>
      </w:r>
    </w:p>
    <w:p w14:paraId="2D52DB6B" w14:textId="77777777" w:rsidR="00F45AAC" w:rsidRDefault="00F45AAC">
      <w:pPr>
        <w:pStyle w:val="a7"/>
        <w:widowControl/>
        <w:spacing w:beforeAutospacing="0" w:afterAutospacing="0"/>
        <w:jc w:val="both"/>
      </w:pPr>
    </w:p>
    <w:p w14:paraId="5EB860ED" w14:textId="77777777" w:rsidR="00F45AAC" w:rsidRDefault="00000000">
      <w:pPr>
        <w:pStyle w:val="a7"/>
        <w:widowControl/>
        <w:spacing w:beforeAutospacing="0" w:afterAutospacing="0"/>
        <w:jc w:val="center"/>
        <w:rPr>
          <w:rStyle w:val="a9"/>
          <w:rFonts w:ascii="Times New Roman" w:eastAsia="宋体" w:hAnsi="Times New Roman"/>
          <w:color w:val="FFFFFF" w:themeColor="background1"/>
        </w:rPr>
      </w:pPr>
      <w:r>
        <w:rPr>
          <w:rStyle w:val="a9"/>
          <w:rFonts w:ascii="Times New Roman" w:eastAsia="宋体" w:hAnsi="Times New Roman"/>
          <w:color w:val="FFFFFF" w:themeColor="background1"/>
        </w:rPr>
        <w:t>六、其他有关要求和注意事项</w:t>
      </w:r>
    </w:p>
    <w:p w14:paraId="626B41C2"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（一）培训费用</w:t>
      </w:r>
    </w:p>
    <w:p w14:paraId="47C68B43" w14:textId="77777777" w:rsidR="00F45AAC" w:rsidRDefault="00000000">
      <w:pPr>
        <w:pStyle w:val="a7"/>
        <w:widowControl/>
        <w:spacing w:beforeAutospacing="0" w:afterAutospacing="0"/>
        <w:ind w:firstLineChars="200" w:firstLine="480"/>
        <w:jc w:val="both"/>
      </w:pPr>
      <w:r>
        <w:t>本项目为国家艺术基金资助项目，参加培训学员在培训期间的往返交通费、培训期间的食宿、学习费用均由项目主体承担。关于交通费报销请参见附件《学员往返交通费报销说明》。</w:t>
      </w:r>
    </w:p>
    <w:p w14:paraId="26D976BD" w14:textId="77777777" w:rsidR="00F45AAC" w:rsidRDefault="00F45AAC">
      <w:pPr>
        <w:pStyle w:val="a7"/>
        <w:widowControl/>
        <w:spacing w:beforeAutospacing="0" w:afterAutospacing="0"/>
        <w:jc w:val="both"/>
      </w:pPr>
    </w:p>
    <w:p w14:paraId="7FACEBA0" w14:textId="77777777" w:rsidR="00F45AAC" w:rsidRDefault="00000000">
      <w:pPr>
        <w:pStyle w:val="a7"/>
        <w:widowControl/>
        <w:spacing w:beforeAutospacing="0" w:afterAutospacing="0"/>
        <w:jc w:val="both"/>
        <w:rPr>
          <w:rStyle w:val="a9"/>
          <w:rFonts w:ascii="Times New Roman" w:eastAsia="宋体" w:hAnsi="Times New Roman"/>
          <w:color w:val="800000"/>
        </w:rPr>
      </w:pPr>
      <w:r>
        <w:rPr>
          <w:rStyle w:val="a9"/>
          <w:rFonts w:ascii="Times New Roman" w:eastAsia="宋体" w:hAnsi="Times New Roman" w:hint="eastAsia"/>
          <w:color w:val="800000"/>
        </w:rPr>
        <w:t>（二）联系方式</w:t>
      </w:r>
    </w:p>
    <w:p w14:paraId="27D85775" w14:textId="77777777" w:rsidR="00F45AAC" w:rsidRDefault="00000000">
      <w:pPr>
        <w:pStyle w:val="a7"/>
        <w:widowControl/>
        <w:spacing w:beforeAutospacing="0" w:afterAutospacing="0"/>
        <w:jc w:val="both"/>
      </w:pPr>
      <w:r>
        <w:t>报名工作联系人及联系方式：</w:t>
      </w:r>
    </w:p>
    <w:p w14:paraId="319FE092" w14:textId="77777777" w:rsidR="00F45AAC" w:rsidRDefault="00F45AAC">
      <w:pPr>
        <w:pStyle w:val="a7"/>
        <w:widowControl/>
        <w:spacing w:beforeAutospacing="0" w:afterAutospacing="0"/>
        <w:jc w:val="both"/>
      </w:pPr>
    </w:p>
    <w:p w14:paraId="5D771C4D" w14:textId="77777777" w:rsidR="00F45AAC" w:rsidRDefault="00000000">
      <w:pPr>
        <w:pStyle w:val="a7"/>
        <w:widowControl/>
        <w:spacing w:beforeAutospacing="0" w:afterAutospacing="0"/>
        <w:jc w:val="both"/>
      </w:pPr>
      <w:r>
        <w:rPr>
          <w:rFonts w:hint="eastAsia"/>
        </w:rPr>
        <w:t>姓名：缪老师</w:t>
      </w:r>
      <w:r>
        <w:rPr>
          <w:rFonts w:hint="eastAsia"/>
        </w:rPr>
        <w:t xml:space="preserve">    </w:t>
      </w:r>
      <w:r>
        <w:rPr>
          <w:rFonts w:hint="eastAsia"/>
        </w:rPr>
        <w:t>电话：</w:t>
      </w:r>
      <w:r>
        <w:rPr>
          <w:rFonts w:hint="eastAsia"/>
        </w:rPr>
        <w:t>024-23930644</w:t>
      </w:r>
      <w:r>
        <w:rPr>
          <w:rFonts w:hint="eastAsia"/>
        </w:rPr>
        <w:t>、</w:t>
      </w:r>
      <w:r>
        <w:rPr>
          <w:rFonts w:hint="eastAsia"/>
        </w:rPr>
        <w:t>18640231208</w:t>
      </w:r>
    </w:p>
    <w:p w14:paraId="3D8598F4" w14:textId="77777777" w:rsidR="00F45AAC" w:rsidRDefault="00000000">
      <w:pPr>
        <w:pStyle w:val="a7"/>
        <w:widowControl/>
        <w:spacing w:beforeAutospacing="0" w:afterAutospacing="0"/>
        <w:jc w:val="both"/>
      </w:pPr>
      <w:r>
        <w:t>单位：</w:t>
      </w:r>
      <w:r>
        <w:rPr>
          <w:rFonts w:hint="eastAsia"/>
        </w:rPr>
        <w:t>鲁迅美术学院雕塑艺术学院</w:t>
      </w:r>
    </w:p>
    <w:p w14:paraId="4949A075" w14:textId="77777777" w:rsidR="00F45AAC" w:rsidRDefault="00000000">
      <w:pPr>
        <w:pStyle w:val="a7"/>
        <w:widowControl/>
        <w:spacing w:beforeAutospacing="0" w:afterAutospacing="0"/>
        <w:jc w:val="both"/>
      </w:pPr>
      <w:r>
        <w:t>地址：</w:t>
      </w:r>
      <w:r>
        <w:rPr>
          <w:rFonts w:hint="eastAsia"/>
        </w:rPr>
        <w:t>辽宁省沈阳市和平区三好街</w:t>
      </w:r>
      <w:r>
        <w:rPr>
          <w:rFonts w:hint="eastAsia"/>
        </w:rPr>
        <w:t>19</w:t>
      </w:r>
      <w:r>
        <w:rPr>
          <w:rFonts w:hint="eastAsia"/>
        </w:rPr>
        <w:t>号</w:t>
      </w:r>
      <w:r>
        <w:t xml:space="preserve"> </w:t>
      </w:r>
    </w:p>
    <w:p w14:paraId="289D7DD9" w14:textId="77777777" w:rsidR="00F45AAC" w:rsidRDefault="00000000">
      <w:pPr>
        <w:pStyle w:val="a7"/>
        <w:widowControl/>
        <w:spacing w:beforeAutospacing="0" w:afterAutospacing="0"/>
        <w:jc w:val="both"/>
      </w:pPr>
      <w:r>
        <w:t>邮编：</w:t>
      </w:r>
      <w:r>
        <w:rPr>
          <w:rFonts w:hint="eastAsia"/>
        </w:rPr>
        <w:t>110004</w:t>
      </w:r>
    </w:p>
    <w:p w14:paraId="3CF1C367" w14:textId="77777777" w:rsidR="00F45AAC" w:rsidRDefault="00000000">
      <w:pPr>
        <w:pStyle w:val="a7"/>
        <w:widowControl/>
        <w:spacing w:beforeAutospacing="0" w:afterAutospacing="0"/>
        <w:jc w:val="both"/>
      </w:pPr>
      <w:r>
        <w:t>咨询及材料报送邮箱：</w:t>
      </w:r>
      <w:r>
        <w:rPr>
          <w:rFonts w:hint="eastAsia"/>
        </w:rPr>
        <w:t>lafa_ds@126.com</w:t>
      </w:r>
    </w:p>
    <w:p w14:paraId="21E20A88" w14:textId="77777777" w:rsidR="00F45AAC" w:rsidRDefault="00F45AAC">
      <w:pPr>
        <w:pStyle w:val="a7"/>
        <w:widowControl/>
        <w:spacing w:beforeAutospacing="0" w:afterAutospacing="0"/>
        <w:jc w:val="both"/>
      </w:pPr>
    </w:p>
    <w:p w14:paraId="77BABB26" w14:textId="77777777" w:rsidR="00F45AAC" w:rsidRDefault="00000000">
      <w:pPr>
        <w:widowControl/>
        <w:jc w:val="left"/>
        <w:rPr>
          <w:color w:val="1F4E79" w:themeColor="accent1" w:themeShade="80"/>
        </w:rPr>
      </w:pPr>
      <w:r>
        <w:rPr>
          <w:rFonts w:hint="eastAsia"/>
          <w:color w:val="1F4E79" w:themeColor="accent1" w:themeShade="80"/>
        </w:rPr>
        <w:t>报名表及培训学员往返交通费报销说明</w:t>
      </w:r>
      <w:r>
        <w:rPr>
          <w:rFonts w:hint="eastAsia"/>
          <w:b/>
          <w:bCs/>
          <w:color w:val="1F4E79" w:themeColor="accent1" w:themeShade="80"/>
        </w:rPr>
        <w:t>下载地址</w:t>
      </w:r>
      <w:r>
        <w:rPr>
          <w:rFonts w:hint="eastAsia"/>
          <w:color w:val="1F4E79" w:themeColor="accent1" w:themeShade="80"/>
        </w:rPr>
        <w:t>：</w:t>
      </w:r>
    </w:p>
    <w:p w14:paraId="51AAA667" w14:textId="77777777" w:rsidR="00F45AAC" w:rsidRDefault="00000000">
      <w:pPr>
        <w:widowControl/>
        <w:jc w:val="left"/>
      </w:pPr>
      <w:r>
        <w:rPr>
          <w:rFonts w:hint="eastAsia"/>
        </w:rPr>
        <w:t>链接：</w:t>
      </w:r>
      <w:r>
        <w:rPr>
          <w:rFonts w:hint="eastAsia"/>
        </w:rPr>
        <w:t xml:space="preserve">https://pan.baidu.com/s/1OXc89Jsa9M7nFAvN4MWvPw </w:t>
      </w:r>
    </w:p>
    <w:p w14:paraId="1ABE922A" w14:textId="77777777" w:rsidR="00F45AAC" w:rsidRDefault="00000000">
      <w:pPr>
        <w:widowControl/>
        <w:jc w:val="left"/>
      </w:pPr>
      <w:r>
        <w:rPr>
          <w:rFonts w:hint="eastAsia"/>
        </w:rPr>
        <w:t>提取码：</w:t>
      </w:r>
      <w:proofErr w:type="spellStart"/>
      <w:r>
        <w:rPr>
          <w:rFonts w:hint="eastAsia"/>
        </w:rPr>
        <w:t>lafa</w:t>
      </w:r>
      <w:proofErr w:type="spellEnd"/>
      <w:r>
        <w:rPr>
          <w:rFonts w:hint="eastAsia"/>
        </w:rPr>
        <w:t xml:space="preserve"> </w:t>
      </w:r>
    </w:p>
    <w:p w14:paraId="1BFA1972" w14:textId="77777777" w:rsidR="00F45AAC" w:rsidRDefault="00F45AAC">
      <w:pPr>
        <w:pStyle w:val="a7"/>
        <w:widowControl/>
        <w:spacing w:beforeAutospacing="0" w:afterAutospacing="0"/>
        <w:jc w:val="both"/>
      </w:pPr>
    </w:p>
    <w:p w14:paraId="64AEE921" w14:textId="77777777" w:rsidR="00F45AAC" w:rsidRDefault="00F45AAC">
      <w:pPr>
        <w:pStyle w:val="a7"/>
        <w:widowControl/>
        <w:spacing w:beforeAutospacing="0" w:afterAutospacing="0"/>
        <w:jc w:val="both"/>
      </w:pPr>
    </w:p>
    <w:p w14:paraId="2532721A" w14:textId="77777777" w:rsidR="00F45AAC" w:rsidRDefault="00F45AAC">
      <w:pPr>
        <w:widowControl/>
        <w:jc w:val="left"/>
        <w:rPr>
          <w:rFonts w:ascii="宋体" w:eastAsia="宋体" w:hAnsi="宋体" w:cs="宋体"/>
          <w:kern w:val="0"/>
          <w:sz w:val="24"/>
          <w:lang w:bidi="ar"/>
        </w:rPr>
      </w:pPr>
    </w:p>
    <w:p w14:paraId="1B50247E" w14:textId="77777777" w:rsidR="00F45AAC" w:rsidRDefault="00F45AAC">
      <w:pPr>
        <w:widowControl/>
        <w:jc w:val="left"/>
        <w:rPr>
          <w:rFonts w:ascii="宋体" w:eastAsia="宋体" w:hAnsi="宋体" w:cs="宋体"/>
          <w:kern w:val="0"/>
          <w:sz w:val="24"/>
          <w:lang w:bidi="ar"/>
        </w:rPr>
      </w:pPr>
    </w:p>
    <w:p w14:paraId="6C94AF77" w14:textId="77777777" w:rsidR="00F45AAC" w:rsidRDefault="00F45AAC">
      <w:pPr>
        <w:widowControl/>
        <w:jc w:val="left"/>
        <w:rPr>
          <w:rFonts w:ascii="宋体" w:eastAsia="宋体" w:hAnsi="宋体" w:cs="宋体"/>
          <w:kern w:val="0"/>
          <w:sz w:val="24"/>
          <w:lang w:bidi="ar"/>
        </w:rPr>
      </w:pPr>
    </w:p>
    <w:p w14:paraId="1F1C6331" w14:textId="77777777" w:rsidR="00F45AAC" w:rsidRDefault="00F45AAC">
      <w:pPr>
        <w:widowControl/>
        <w:jc w:val="left"/>
        <w:rPr>
          <w:rFonts w:ascii="宋体" w:eastAsia="宋体" w:hAnsi="宋体" w:cs="宋体"/>
          <w:kern w:val="0"/>
          <w:sz w:val="24"/>
          <w:lang w:bidi="ar"/>
        </w:rPr>
      </w:pPr>
    </w:p>
    <w:p w14:paraId="1F160520" w14:textId="77777777" w:rsidR="00F45AAC" w:rsidRDefault="00F45AAC">
      <w:pPr>
        <w:widowControl/>
        <w:jc w:val="left"/>
        <w:rPr>
          <w:rFonts w:ascii="宋体" w:eastAsia="宋体" w:hAnsi="宋体" w:cs="宋体"/>
          <w:kern w:val="0"/>
          <w:sz w:val="24"/>
          <w:lang w:bidi="ar"/>
        </w:rPr>
      </w:pPr>
    </w:p>
    <w:p w14:paraId="2ACF6A8D" w14:textId="77777777" w:rsidR="00F45AAC" w:rsidRDefault="00F45AAC">
      <w:pPr>
        <w:widowControl/>
        <w:jc w:val="left"/>
        <w:rPr>
          <w:rFonts w:ascii="宋体" w:eastAsia="宋体" w:hAnsi="宋体" w:cs="宋体"/>
          <w:kern w:val="0"/>
          <w:sz w:val="24"/>
          <w:lang w:bidi="ar"/>
        </w:rPr>
      </w:pPr>
    </w:p>
    <w:p w14:paraId="72377976" w14:textId="77777777" w:rsidR="00F45AAC" w:rsidRDefault="00F45AAC">
      <w:pPr>
        <w:widowControl/>
        <w:jc w:val="left"/>
        <w:rPr>
          <w:rFonts w:ascii="宋体" w:eastAsia="宋体" w:hAnsi="宋体" w:cs="宋体"/>
          <w:kern w:val="0"/>
          <w:sz w:val="24"/>
          <w:lang w:bidi="ar"/>
        </w:rPr>
      </w:pPr>
    </w:p>
    <w:p w14:paraId="553BA6B1" w14:textId="77777777" w:rsidR="00F45AAC" w:rsidRDefault="00F45AAC">
      <w:pPr>
        <w:widowControl/>
        <w:jc w:val="left"/>
        <w:rPr>
          <w:rFonts w:ascii="宋体" w:eastAsia="宋体" w:hAnsi="宋体" w:cs="宋体"/>
          <w:kern w:val="0"/>
          <w:sz w:val="24"/>
          <w:lang w:bidi="ar"/>
        </w:rPr>
      </w:pPr>
    </w:p>
    <w:p w14:paraId="6C76B3D5" w14:textId="77777777" w:rsidR="00F45AAC" w:rsidRDefault="00F45AAC">
      <w:pPr>
        <w:widowControl/>
        <w:jc w:val="left"/>
        <w:rPr>
          <w:rFonts w:ascii="宋体" w:eastAsia="宋体" w:hAnsi="宋体" w:cs="宋体"/>
          <w:kern w:val="0"/>
          <w:sz w:val="24"/>
          <w:lang w:bidi="ar"/>
        </w:rPr>
      </w:pPr>
    </w:p>
    <w:p w14:paraId="20DDE2EC" w14:textId="77777777" w:rsidR="00F45AAC" w:rsidRDefault="00F45AAC">
      <w:pPr>
        <w:widowControl/>
        <w:jc w:val="left"/>
        <w:rPr>
          <w:rFonts w:ascii="宋体" w:eastAsia="宋体" w:hAnsi="宋体" w:cs="宋体"/>
          <w:kern w:val="0"/>
          <w:sz w:val="24"/>
          <w:lang w:bidi="ar"/>
        </w:rPr>
      </w:pPr>
    </w:p>
    <w:p w14:paraId="7B574AFA" w14:textId="77777777" w:rsidR="00F45AAC" w:rsidRDefault="00F45AAC">
      <w:pPr>
        <w:widowControl/>
        <w:jc w:val="left"/>
        <w:rPr>
          <w:rFonts w:ascii="宋体" w:eastAsia="宋体" w:hAnsi="宋体" w:cs="宋体"/>
          <w:kern w:val="0"/>
          <w:sz w:val="24"/>
          <w:lang w:bidi="ar"/>
        </w:rPr>
      </w:pPr>
    </w:p>
    <w:p w14:paraId="5EE45174" w14:textId="77777777" w:rsidR="00F45AAC" w:rsidRDefault="00000000">
      <w:pPr>
        <w:widowControl/>
        <w:jc w:val="left"/>
        <w:rPr>
          <w:rFonts w:ascii="宋体" w:eastAsia="宋体" w:hAnsi="宋体" w:cs="宋体"/>
          <w:kern w:val="0"/>
          <w:sz w:val="24"/>
          <w:lang w:bidi="ar"/>
        </w:rPr>
      </w:pPr>
      <w:r>
        <w:rPr>
          <w:rFonts w:ascii="宋体" w:eastAsia="宋体" w:hAnsi="宋体" w:cs="宋体" w:hint="eastAsia"/>
          <w:kern w:val="0"/>
          <w:sz w:val="24"/>
          <w:lang w:bidi="ar"/>
        </w:rPr>
        <w:lastRenderedPageBreak/>
        <w:t>附件1</w:t>
      </w:r>
    </w:p>
    <w:p w14:paraId="7815BA0F" w14:textId="77777777" w:rsidR="00F45AAC" w:rsidRDefault="00F45AAC">
      <w:pPr>
        <w:widowControl/>
        <w:jc w:val="left"/>
        <w:rPr>
          <w:rFonts w:ascii="宋体" w:eastAsia="宋体" w:hAnsi="宋体" w:cs="宋体"/>
          <w:kern w:val="0"/>
          <w:sz w:val="24"/>
          <w:lang w:bidi="ar"/>
        </w:rPr>
      </w:pPr>
    </w:p>
    <w:p w14:paraId="748FD95E" w14:textId="77777777" w:rsidR="00F45AAC" w:rsidRDefault="00000000">
      <w:pPr>
        <w:jc w:val="center"/>
        <w:rPr>
          <w:b/>
          <w:bCs/>
          <w:sz w:val="28"/>
          <w:szCs w:val="28"/>
        </w:rPr>
      </w:pPr>
      <w:r>
        <w:rPr>
          <w:rFonts w:ascii="宋体" w:eastAsia="宋体" w:hAnsi="宋体" w:cs="宋体" w:hint="eastAsia"/>
          <w:b/>
          <w:bCs/>
          <w:color w:val="000000"/>
          <w:kern w:val="0"/>
          <w:sz w:val="28"/>
          <w:szCs w:val="28"/>
        </w:rPr>
        <w:t xml:space="preserve"> </w:t>
      </w:r>
      <w:r>
        <w:rPr>
          <w:rFonts w:ascii="宋体" w:eastAsia="宋体" w:hAnsi="宋体" w:cs="宋体"/>
          <w:b/>
          <w:bCs/>
          <w:noProof/>
          <w:color w:val="000000"/>
          <w:kern w:val="0"/>
          <w:sz w:val="28"/>
          <w:szCs w:val="28"/>
        </w:rPr>
        <w:drawing>
          <wp:inline distT="0" distB="0" distL="114300" distR="114300" wp14:anchorId="23BA8CD5" wp14:editId="46B98D49">
            <wp:extent cx="2176145" cy="472440"/>
            <wp:effectExtent l="0" t="0" r="8255" b="10160"/>
            <wp:docPr id="1" name="图片 1" descr="040b9c1277de37d600b43db8f9e0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40b9c1277de37d600b43db8f9e013e"/>
                    <pic:cNvPicPr>
                      <a:picLocks noChangeAspect="1"/>
                    </pic:cNvPicPr>
                  </pic:nvPicPr>
                  <pic:blipFill>
                    <a:blip r:embed="rId9"/>
                    <a:srcRect l="4433" t="28539" r="7281" b="38806"/>
                    <a:stretch>
                      <a:fillRect/>
                    </a:stretch>
                  </pic:blipFill>
                  <pic:spPr>
                    <a:xfrm>
                      <a:off x="0" y="0"/>
                      <a:ext cx="2176145" cy="472440"/>
                    </a:xfrm>
                    <a:prstGeom prst="rect">
                      <a:avLst/>
                    </a:prstGeom>
                    <a:noFill/>
                    <a:ln>
                      <a:noFill/>
                    </a:ln>
                  </pic:spPr>
                </pic:pic>
              </a:graphicData>
            </a:graphic>
          </wp:inline>
        </w:drawing>
      </w:r>
    </w:p>
    <w:p w14:paraId="4D92D82B" w14:textId="77777777" w:rsidR="00F45AAC" w:rsidRDefault="00000000">
      <w:pPr>
        <w:jc w:val="center"/>
        <w:rPr>
          <w:b/>
          <w:bCs/>
          <w:sz w:val="28"/>
          <w:szCs w:val="28"/>
        </w:rPr>
      </w:pPr>
      <w:r>
        <w:rPr>
          <w:b/>
          <w:bCs/>
          <w:sz w:val="28"/>
          <w:szCs w:val="28"/>
        </w:rPr>
        <w:t>国家艺术基金</w:t>
      </w:r>
      <w:r>
        <w:rPr>
          <w:b/>
          <w:bCs/>
          <w:sz w:val="28"/>
          <w:szCs w:val="28"/>
        </w:rPr>
        <w:t>202</w:t>
      </w:r>
      <w:r>
        <w:rPr>
          <w:rFonts w:hint="eastAsia"/>
          <w:b/>
          <w:bCs/>
          <w:sz w:val="28"/>
          <w:szCs w:val="28"/>
        </w:rPr>
        <w:t>3</w:t>
      </w:r>
      <w:r>
        <w:rPr>
          <w:b/>
          <w:bCs/>
          <w:sz w:val="28"/>
          <w:szCs w:val="28"/>
        </w:rPr>
        <w:t>年度艺术人才培训资助项目</w:t>
      </w:r>
    </w:p>
    <w:p w14:paraId="157BCE8D" w14:textId="77777777" w:rsidR="00F45AAC" w:rsidRDefault="00000000">
      <w:pPr>
        <w:jc w:val="center"/>
        <w:rPr>
          <w:b/>
          <w:bCs/>
          <w:sz w:val="28"/>
          <w:szCs w:val="28"/>
        </w:rPr>
      </w:pPr>
      <w:r>
        <w:rPr>
          <w:rFonts w:hint="eastAsia"/>
          <w:b/>
          <w:bCs/>
          <w:sz w:val="28"/>
          <w:szCs w:val="28"/>
        </w:rPr>
        <w:t>《红色主题雕塑设计研究与创作人才培养》项目学员报名表</w:t>
      </w:r>
    </w:p>
    <w:tbl>
      <w:tblPr>
        <w:tblStyle w:val="a8"/>
        <w:tblW w:w="8856" w:type="dxa"/>
        <w:tblLayout w:type="fixed"/>
        <w:tblLook w:val="04A0" w:firstRow="1" w:lastRow="0" w:firstColumn="1" w:lastColumn="0" w:noHBand="0" w:noVBand="1"/>
      </w:tblPr>
      <w:tblGrid>
        <w:gridCol w:w="1156"/>
        <w:gridCol w:w="1246"/>
        <w:gridCol w:w="172"/>
        <w:gridCol w:w="472"/>
        <w:gridCol w:w="157"/>
        <w:gridCol w:w="80"/>
        <w:gridCol w:w="655"/>
        <w:gridCol w:w="166"/>
        <w:gridCol w:w="202"/>
        <w:gridCol w:w="388"/>
        <w:gridCol w:w="7"/>
        <w:gridCol w:w="706"/>
        <w:gridCol w:w="171"/>
        <w:gridCol w:w="563"/>
        <w:gridCol w:w="890"/>
        <w:gridCol w:w="21"/>
        <w:gridCol w:w="1804"/>
      </w:tblGrid>
      <w:tr w:rsidR="00F45AAC" w14:paraId="0115300E" w14:textId="77777777">
        <w:trPr>
          <w:trHeight w:val="487"/>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FC466"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姓名</w:t>
            </w: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E5A56" w14:textId="77777777" w:rsidR="00F45AAC" w:rsidRDefault="00F45AAC">
            <w:pPr>
              <w:jc w:val="center"/>
              <w:rPr>
                <w:rFonts w:ascii="Times New Roman" w:eastAsia="宋体" w:hAnsi="Times New Roman" w:cs="Times New Roman"/>
                <w:color w:val="000000"/>
                <w:kern w:val="0"/>
                <w:sz w:val="20"/>
                <w:szCs w:val="20"/>
              </w:rPr>
            </w:pPr>
          </w:p>
        </w:tc>
        <w:tc>
          <w:tcPr>
            <w:tcW w:w="80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CAC9AE9"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性别</w:t>
            </w:r>
          </w:p>
        </w:tc>
        <w:tc>
          <w:tcPr>
            <w:tcW w:w="7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BFDEA6" w14:textId="77777777" w:rsidR="00F45AAC" w:rsidRDefault="00F45AAC">
            <w:pPr>
              <w:jc w:val="center"/>
              <w:rPr>
                <w:rFonts w:ascii="Times New Roman" w:eastAsia="宋体" w:hAnsi="Times New Roman" w:cs="Times New Roman"/>
                <w:color w:val="000000"/>
                <w:kern w:val="0"/>
                <w:sz w:val="20"/>
                <w:szCs w:val="20"/>
              </w:rPr>
            </w:pPr>
          </w:p>
        </w:tc>
        <w:tc>
          <w:tcPr>
            <w:tcW w:w="75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FCD3F79"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民族</w:t>
            </w:r>
          </w:p>
        </w:tc>
        <w:tc>
          <w:tcPr>
            <w:tcW w:w="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008F581" w14:textId="77777777" w:rsidR="00F45AAC" w:rsidRDefault="00F45AAC">
            <w:pPr>
              <w:jc w:val="center"/>
              <w:rPr>
                <w:rFonts w:ascii="Times New Roman" w:eastAsia="宋体" w:hAnsi="Times New Roman" w:cs="Times New Roman"/>
                <w:color w:val="000000"/>
                <w:kern w:val="0"/>
                <w:sz w:val="20"/>
                <w:szCs w:val="20"/>
              </w:rPr>
            </w:pPr>
          </w:p>
        </w:tc>
        <w:tc>
          <w:tcPr>
            <w:tcW w:w="73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BF0298"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籍贯</w:t>
            </w:r>
          </w:p>
        </w:tc>
        <w:tc>
          <w:tcPr>
            <w:tcW w:w="8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36BEB"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vMerge w:val="restart"/>
            <w:tcBorders>
              <w:top w:val="single" w:sz="4" w:space="0" w:color="000000"/>
              <w:left w:val="single" w:sz="4" w:space="0" w:color="000000"/>
              <w:right w:val="single" w:sz="4" w:space="0" w:color="000000"/>
            </w:tcBorders>
            <w:shd w:val="clear" w:color="auto" w:fill="FFFFFF"/>
          </w:tcPr>
          <w:p w14:paraId="2DDFE306"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（照片）</w:t>
            </w:r>
          </w:p>
        </w:tc>
      </w:tr>
      <w:tr w:rsidR="00F45AAC" w14:paraId="3E545F55" w14:textId="77777777">
        <w:trPr>
          <w:trHeight w:val="487"/>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13884"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出生年月</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F41F8F7" w14:textId="77777777" w:rsidR="00F45AAC" w:rsidRDefault="00F45AAC">
            <w:pPr>
              <w:jc w:val="center"/>
              <w:rPr>
                <w:rFonts w:ascii="Times New Roman" w:eastAsia="宋体" w:hAnsi="Times New Roman" w:cs="Times New Roman"/>
                <w:color w:val="000000"/>
                <w:kern w:val="0"/>
                <w:sz w:val="20"/>
                <w:szCs w:val="20"/>
              </w:rPr>
            </w:pPr>
          </w:p>
        </w:tc>
        <w:tc>
          <w:tcPr>
            <w:tcW w:w="126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0F91F57"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身份证号</w:t>
            </w:r>
          </w:p>
        </w:tc>
        <w:tc>
          <w:tcPr>
            <w:tcW w:w="272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00343BBA"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vMerge/>
            <w:tcBorders>
              <w:left w:val="single" w:sz="4" w:space="0" w:color="000000"/>
              <w:right w:val="single" w:sz="4" w:space="0" w:color="000000"/>
            </w:tcBorders>
            <w:shd w:val="clear" w:color="auto" w:fill="FFFFFF"/>
            <w:vAlign w:val="center"/>
          </w:tcPr>
          <w:p w14:paraId="6EE4105B" w14:textId="77777777" w:rsidR="00F45AAC" w:rsidRDefault="00F45AAC">
            <w:pPr>
              <w:jc w:val="center"/>
              <w:rPr>
                <w:rFonts w:ascii="Times New Roman" w:eastAsia="宋体" w:hAnsi="Times New Roman" w:cs="Times New Roman"/>
                <w:color w:val="000000"/>
                <w:kern w:val="0"/>
                <w:sz w:val="20"/>
                <w:szCs w:val="20"/>
              </w:rPr>
            </w:pPr>
          </w:p>
        </w:tc>
      </w:tr>
      <w:tr w:rsidR="00F45AAC" w14:paraId="57FD617F" w14:textId="77777777">
        <w:trPr>
          <w:trHeight w:val="487"/>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13E0"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政治面貌</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A39439A" w14:textId="77777777" w:rsidR="00F45AAC" w:rsidRDefault="00F45AAC">
            <w:pPr>
              <w:jc w:val="center"/>
              <w:rPr>
                <w:rFonts w:ascii="Times New Roman" w:eastAsia="宋体" w:hAnsi="Times New Roman" w:cs="Times New Roman"/>
                <w:color w:val="000000"/>
                <w:kern w:val="0"/>
                <w:sz w:val="20"/>
                <w:szCs w:val="20"/>
              </w:rPr>
            </w:pPr>
          </w:p>
        </w:tc>
        <w:tc>
          <w:tcPr>
            <w:tcW w:w="7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1E352DE"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职务</w:t>
            </w: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8EF0C60" w14:textId="77777777" w:rsidR="00F45AAC" w:rsidRDefault="00F45AAC">
            <w:pPr>
              <w:jc w:val="center"/>
              <w:rPr>
                <w:rFonts w:ascii="Times New Roman" w:eastAsia="宋体" w:hAnsi="Times New Roman" w:cs="Times New Roman"/>
                <w:color w:val="000000"/>
                <w:kern w:val="0"/>
                <w:sz w:val="20"/>
                <w:szCs w:val="20"/>
              </w:rPr>
            </w:pPr>
          </w:p>
        </w:tc>
        <w:tc>
          <w:tcPr>
            <w:tcW w:w="7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AB723"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职称</w:t>
            </w:r>
          </w:p>
        </w:tc>
        <w:tc>
          <w:tcPr>
            <w:tcW w:w="162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1081A5"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vMerge/>
            <w:tcBorders>
              <w:left w:val="single" w:sz="4" w:space="0" w:color="000000"/>
              <w:right w:val="single" w:sz="4" w:space="0" w:color="000000"/>
            </w:tcBorders>
            <w:shd w:val="clear" w:color="auto" w:fill="FFFFFF"/>
            <w:vAlign w:val="center"/>
          </w:tcPr>
          <w:p w14:paraId="2F4A7F2B" w14:textId="77777777" w:rsidR="00F45AAC" w:rsidRDefault="00F45AAC">
            <w:pPr>
              <w:jc w:val="center"/>
              <w:rPr>
                <w:rFonts w:ascii="Times New Roman" w:eastAsia="宋体" w:hAnsi="Times New Roman" w:cs="Times New Roman"/>
                <w:color w:val="000000"/>
                <w:kern w:val="0"/>
                <w:sz w:val="20"/>
                <w:szCs w:val="20"/>
              </w:rPr>
            </w:pPr>
          </w:p>
        </w:tc>
      </w:tr>
      <w:tr w:rsidR="00F45AAC" w14:paraId="6B9AD70C" w14:textId="77777777">
        <w:trPr>
          <w:trHeight w:val="487"/>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922CEA"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毕业院校</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8D1D670" w14:textId="77777777" w:rsidR="00F45AAC" w:rsidRDefault="00F45AAC">
            <w:pPr>
              <w:jc w:val="center"/>
              <w:rPr>
                <w:rFonts w:ascii="Times New Roman" w:eastAsia="宋体" w:hAnsi="Times New Roman" w:cs="Times New Roman"/>
                <w:color w:val="000000"/>
                <w:kern w:val="0"/>
                <w:sz w:val="20"/>
                <w:szCs w:val="20"/>
              </w:rPr>
            </w:pP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51C60D3"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专业</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CBB6C33"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vMerge/>
            <w:tcBorders>
              <w:left w:val="single" w:sz="4" w:space="0" w:color="000000"/>
              <w:right w:val="single" w:sz="4" w:space="0" w:color="000000"/>
            </w:tcBorders>
            <w:shd w:val="clear" w:color="auto" w:fill="FFFFFF"/>
            <w:vAlign w:val="center"/>
          </w:tcPr>
          <w:p w14:paraId="0D32A970" w14:textId="77777777" w:rsidR="00F45AAC" w:rsidRDefault="00F45AAC">
            <w:pPr>
              <w:jc w:val="center"/>
              <w:rPr>
                <w:rFonts w:ascii="Times New Roman" w:eastAsia="宋体" w:hAnsi="Times New Roman" w:cs="Times New Roman"/>
                <w:color w:val="000000"/>
                <w:kern w:val="0"/>
                <w:sz w:val="20"/>
                <w:szCs w:val="20"/>
              </w:rPr>
            </w:pPr>
          </w:p>
        </w:tc>
      </w:tr>
      <w:tr w:rsidR="00F45AAC" w14:paraId="1666A7DE"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8CB64"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最后学历</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3DF81AF" w14:textId="77777777" w:rsidR="00F45AAC" w:rsidRDefault="00F45AAC">
            <w:pPr>
              <w:jc w:val="center"/>
              <w:rPr>
                <w:rFonts w:ascii="Times New Roman" w:eastAsia="宋体" w:hAnsi="Times New Roman" w:cs="Times New Roman"/>
                <w:color w:val="000000"/>
                <w:kern w:val="0"/>
                <w:sz w:val="20"/>
                <w:szCs w:val="20"/>
              </w:rPr>
            </w:pPr>
          </w:p>
        </w:tc>
        <w:tc>
          <w:tcPr>
            <w:tcW w:w="141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07F05EB"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最后学位</w:t>
            </w:r>
          </w:p>
        </w:tc>
        <w:tc>
          <w:tcPr>
            <w:tcW w:w="23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6412DF10"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vMerge/>
            <w:tcBorders>
              <w:left w:val="single" w:sz="4" w:space="0" w:color="000000"/>
              <w:right w:val="single" w:sz="4" w:space="0" w:color="000000"/>
            </w:tcBorders>
            <w:shd w:val="clear" w:color="auto" w:fill="FFFFFF"/>
            <w:vAlign w:val="center"/>
          </w:tcPr>
          <w:p w14:paraId="430448B9" w14:textId="77777777" w:rsidR="00F45AAC" w:rsidRDefault="00F45AAC">
            <w:pPr>
              <w:jc w:val="center"/>
              <w:rPr>
                <w:rFonts w:ascii="Times New Roman" w:eastAsia="宋体" w:hAnsi="Times New Roman" w:cs="Times New Roman"/>
                <w:color w:val="000000"/>
                <w:kern w:val="0"/>
                <w:sz w:val="20"/>
                <w:szCs w:val="20"/>
              </w:rPr>
            </w:pPr>
          </w:p>
        </w:tc>
      </w:tr>
      <w:tr w:rsidR="00F45AAC" w14:paraId="76E40F00"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2AE23"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工作单位</w:t>
            </w:r>
          </w:p>
        </w:tc>
        <w:tc>
          <w:tcPr>
            <w:tcW w:w="7700"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14:paraId="481F6149" w14:textId="77777777" w:rsidR="00F45AAC" w:rsidRDefault="00F45AAC">
            <w:pPr>
              <w:jc w:val="center"/>
              <w:rPr>
                <w:rFonts w:ascii="Times New Roman" w:eastAsia="宋体" w:hAnsi="Times New Roman" w:cs="Times New Roman"/>
                <w:color w:val="000000"/>
                <w:kern w:val="0"/>
                <w:sz w:val="20"/>
                <w:szCs w:val="20"/>
              </w:rPr>
            </w:pPr>
          </w:p>
        </w:tc>
      </w:tr>
      <w:tr w:rsidR="00F45AAC" w14:paraId="1924FDB6"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2058E8"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通讯地址</w:t>
            </w:r>
          </w:p>
        </w:tc>
        <w:tc>
          <w:tcPr>
            <w:tcW w:w="4422"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41FF70F5" w14:textId="77777777" w:rsidR="00F45AAC" w:rsidRDefault="00F45AAC">
            <w:pPr>
              <w:jc w:val="center"/>
              <w:rPr>
                <w:rFonts w:ascii="Times New Roman" w:eastAsia="宋体" w:hAnsi="Times New Roman" w:cs="Times New Roman"/>
                <w:color w:val="000000"/>
                <w:kern w:val="0"/>
                <w:sz w:val="20"/>
                <w:szCs w:val="20"/>
              </w:rPr>
            </w:pPr>
          </w:p>
        </w:tc>
        <w:tc>
          <w:tcPr>
            <w:tcW w:w="14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F9D3513"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邮政编码</w:t>
            </w:r>
          </w:p>
        </w:tc>
        <w:tc>
          <w:tcPr>
            <w:tcW w:w="18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0A2472" w14:textId="77777777" w:rsidR="00F45AAC" w:rsidRDefault="00F45AAC">
            <w:pPr>
              <w:jc w:val="center"/>
              <w:rPr>
                <w:rFonts w:ascii="Times New Roman" w:eastAsia="宋体" w:hAnsi="Times New Roman" w:cs="Times New Roman"/>
                <w:color w:val="000000"/>
                <w:kern w:val="0"/>
                <w:sz w:val="20"/>
                <w:szCs w:val="20"/>
              </w:rPr>
            </w:pPr>
          </w:p>
        </w:tc>
      </w:tr>
      <w:tr w:rsidR="00F45AAC" w14:paraId="1CA25D1B"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25EFDB"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联系电话</w:t>
            </w:r>
          </w:p>
        </w:tc>
        <w:tc>
          <w:tcPr>
            <w:tcW w:w="294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96F7C00" w14:textId="77777777" w:rsidR="00F45AAC" w:rsidRDefault="00F45AAC">
            <w:pPr>
              <w:jc w:val="center"/>
              <w:rPr>
                <w:rFonts w:ascii="Times New Roman" w:eastAsia="宋体" w:hAnsi="Times New Roman" w:cs="Times New Roman"/>
                <w:color w:val="000000"/>
                <w:kern w:val="0"/>
                <w:sz w:val="20"/>
                <w:szCs w:val="20"/>
              </w:rPr>
            </w:pPr>
          </w:p>
        </w:tc>
        <w:tc>
          <w:tcPr>
            <w:tcW w:w="147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4F4E4DE"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电子邮箱</w:t>
            </w:r>
          </w:p>
        </w:tc>
        <w:tc>
          <w:tcPr>
            <w:tcW w:w="3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1FCDC75" w14:textId="77777777" w:rsidR="00F45AAC" w:rsidRDefault="00F45AAC">
            <w:pPr>
              <w:jc w:val="center"/>
              <w:rPr>
                <w:rFonts w:ascii="Times New Roman" w:eastAsia="宋体" w:hAnsi="Times New Roman" w:cs="Times New Roman"/>
                <w:color w:val="000000"/>
                <w:kern w:val="0"/>
                <w:sz w:val="20"/>
                <w:szCs w:val="20"/>
              </w:rPr>
            </w:pPr>
          </w:p>
        </w:tc>
      </w:tr>
      <w:tr w:rsidR="00F45AAC" w14:paraId="2CF2846E" w14:textId="77777777">
        <w:trPr>
          <w:trHeight w:val="533"/>
        </w:trPr>
        <w:tc>
          <w:tcPr>
            <w:tcW w:w="8856"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14:paraId="1BDA9E2A"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学术成果</w:t>
            </w:r>
          </w:p>
        </w:tc>
      </w:tr>
      <w:tr w:rsidR="00F45AAC" w14:paraId="507DD47A"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F3B43"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序号</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F21683C"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名称</w:t>
            </w:r>
          </w:p>
        </w:tc>
        <w:tc>
          <w:tcPr>
            <w:tcW w:w="374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5FA8990A"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作品入选、科研项目立项或获奖情况等</w:t>
            </w:r>
          </w:p>
        </w:tc>
        <w:tc>
          <w:tcPr>
            <w:tcW w:w="1825" w:type="dxa"/>
            <w:gridSpan w:val="2"/>
            <w:tcBorders>
              <w:left w:val="single" w:sz="4" w:space="0" w:color="000000"/>
              <w:right w:val="single" w:sz="4" w:space="0" w:color="000000"/>
            </w:tcBorders>
            <w:shd w:val="clear" w:color="auto" w:fill="FFFFFF"/>
            <w:vAlign w:val="center"/>
          </w:tcPr>
          <w:p w14:paraId="62040D44"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时间</w:t>
            </w:r>
          </w:p>
        </w:tc>
      </w:tr>
      <w:tr w:rsidR="00F45AAC" w14:paraId="5B25218B"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D1FF2"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1</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7CF2F4D" w14:textId="77777777" w:rsidR="00F45AAC" w:rsidRDefault="00F45AAC">
            <w:pPr>
              <w:jc w:val="center"/>
              <w:rPr>
                <w:rFonts w:ascii="Times New Roman" w:eastAsia="宋体" w:hAnsi="Times New Roman" w:cs="Times New Roman"/>
                <w:color w:val="000000"/>
                <w:kern w:val="0"/>
                <w:sz w:val="20"/>
                <w:szCs w:val="20"/>
              </w:rPr>
            </w:pPr>
          </w:p>
        </w:tc>
        <w:tc>
          <w:tcPr>
            <w:tcW w:w="374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42567324"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tcBorders>
              <w:left w:val="single" w:sz="4" w:space="0" w:color="000000"/>
              <w:right w:val="single" w:sz="4" w:space="0" w:color="000000"/>
            </w:tcBorders>
            <w:shd w:val="clear" w:color="auto" w:fill="FFFFFF"/>
            <w:vAlign w:val="center"/>
          </w:tcPr>
          <w:p w14:paraId="098C0193" w14:textId="77777777" w:rsidR="00F45AAC" w:rsidRDefault="00F45AAC">
            <w:pPr>
              <w:jc w:val="center"/>
              <w:rPr>
                <w:rFonts w:ascii="Times New Roman" w:eastAsia="宋体" w:hAnsi="Times New Roman" w:cs="Times New Roman"/>
                <w:color w:val="000000"/>
                <w:kern w:val="0"/>
                <w:sz w:val="20"/>
                <w:szCs w:val="20"/>
              </w:rPr>
            </w:pPr>
          </w:p>
        </w:tc>
      </w:tr>
      <w:tr w:rsidR="00F45AAC" w14:paraId="53B2033C"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4B3BA"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2</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FEFC56F" w14:textId="77777777" w:rsidR="00F45AAC" w:rsidRDefault="00F45AAC">
            <w:pPr>
              <w:jc w:val="center"/>
              <w:rPr>
                <w:rFonts w:ascii="Times New Roman" w:eastAsia="宋体" w:hAnsi="Times New Roman" w:cs="Times New Roman"/>
                <w:color w:val="000000"/>
                <w:kern w:val="0"/>
                <w:sz w:val="20"/>
                <w:szCs w:val="20"/>
              </w:rPr>
            </w:pPr>
          </w:p>
        </w:tc>
        <w:tc>
          <w:tcPr>
            <w:tcW w:w="374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7C75E526"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tcBorders>
              <w:left w:val="single" w:sz="4" w:space="0" w:color="000000"/>
              <w:right w:val="single" w:sz="4" w:space="0" w:color="000000"/>
            </w:tcBorders>
            <w:shd w:val="clear" w:color="auto" w:fill="FFFFFF"/>
            <w:vAlign w:val="center"/>
          </w:tcPr>
          <w:p w14:paraId="51E4DAFD" w14:textId="77777777" w:rsidR="00F45AAC" w:rsidRDefault="00F45AAC">
            <w:pPr>
              <w:jc w:val="center"/>
              <w:rPr>
                <w:rFonts w:ascii="Times New Roman" w:eastAsia="宋体" w:hAnsi="Times New Roman" w:cs="Times New Roman"/>
                <w:color w:val="000000"/>
                <w:kern w:val="0"/>
                <w:sz w:val="20"/>
                <w:szCs w:val="20"/>
              </w:rPr>
            </w:pPr>
          </w:p>
        </w:tc>
      </w:tr>
      <w:tr w:rsidR="00F45AAC" w14:paraId="2842ECCE"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30124"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3</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2BFB4F2" w14:textId="77777777" w:rsidR="00F45AAC" w:rsidRDefault="00F45AAC">
            <w:pPr>
              <w:jc w:val="center"/>
              <w:rPr>
                <w:rFonts w:ascii="Times New Roman" w:eastAsia="宋体" w:hAnsi="Times New Roman" w:cs="Times New Roman"/>
                <w:color w:val="000000"/>
                <w:kern w:val="0"/>
                <w:sz w:val="20"/>
                <w:szCs w:val="20"/>
              </w:rPr>
            </w:pPr>
          </w:p>
        </w:tc>
        <w:tc>
          <w:tcPr>
            <w:tcW w:w="374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5F8D6CEC"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tcBorders>
              <w:left w:val="single" w:sz="4" w:space="0" w:color="000000"/>
              <w:right w:val="single" w:sz="4" w:space="0" w:color="000000"/>
            </w:tcBorders>
            <w:shd w:val="clear" w:color="auto" w:fill="FFFFFF"/>
            <w:vAlign w:val="center"/>
          </w:tcPr>
          <w:p w14:paraId="4F987EBD" w14:textId="77777777" w:rsidR="00F45AAC" w:rsidRDefault="00F45AAC">
            <w:pPr>
              <w:jc w:val="center"/>
              <w:rPr>
                <w:rFonts w:ascii="Times New Roman" w:eastAsia="宋体" w:hAnsi="Times New Roman" w:cs="Times New Roman"/>
                <w:color w:val="000000"/>
                <w:kern w:val="0"/>
                <w:sz w:val="20"/>
                <w:szCs w:val="20"/>
              </w:rPr>
            </w:pPr>
          </w:p>
        </w:tc>
      </w:tr>
      <w:tr w:rsidR="00F45AAC" w14:paraId="2210989E" w14:textId="77777777">
        <w:trPr>
          <w:trHeight w:val="533"/>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837401"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4</w:t>
            </w:r>
          </w:p>
        </w:tc>
        <w:tc>
          <w:tcPr>
            <w:tcW w:w="21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00603B0" w14:textId="77777777" w:rsidR="00F45AAC" w:rsidRDefault="00F45AAC">
            <w:pPr>
              <w:jc w:val="center"/>
              <w:rPr>
                <w:rFonts w:ascii="Times New Roman" w:eastAsia="宋体" w:hAnsi="Times New Roman" w:cs="Times New Roman"/>
                <w:color w:val="000000"/>
                <w:kern w:val="0"/>
                <w:sz w:val="20"/>
                <w:szCs w:val="20"/>
              </w:rPr>
            </w:pPr>
          </w:p>
        </w:tc>
        <w:tc>
          <w:tcPr>
            <w:tcW w:w="3748"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51C828B0" w14:textId="77777777" w:rsidR="00F45AAC" w:rsidRDefault="00F45AAC">
            <w:pPr>
              <w:jc w:val="center"/>
              <w:rPr>
                <w:rFonts w:ascii="Times New Roman" w:eastAsia="宋体" w:hAnsi="Times New Roman" w:cs="Times New Roman"/>
                <w:color w:val="000000"/>
                <w:kern w:val="0"/>
                <w:sz w:val="20"/>
                <w:szCs w:val="20"/>
              </w:rPr>
            </w:pPr>
          </w:p>
        </w:tc>
        <w:tc>
          <w:tcPr>
            <w:tcW w:w="1825" w:type="dxa"/>
            <w:gridSpan w:val="2"/>
            <w:tcBorders>
              <w:left w:val="single" w:sz="4" w:space="0" w:color="000000"/>
              <w:right w:val="single" w:sz="4" w:space="0" w:color="000000"/>
            </w:tcBorders>
            <w:shd w:val="clear" w:color="auto" w:fill="FFFFFF"/>
            <w:vAlign w:val="center"/>
          </w:tcPr>
          <w:p w14:paraId="06CDD928" w14:textId="77777777" w:rsidR="00F45AAC" w:rsidRDefault="00F45AAC">
            <w:pPr>
              <w:jc w:val="center"/>
              <w:rPr>
                <w:rFonts w:ascii="Times New Roman" w:eastAsia="宋体" w:hAnsi="Times New Roman" w:cs="Times New Roman"/>
                <w:color w:val="000000"/>
                <w:kern w:val="0"/>
                <w:sz w:val="20"/>
                <w:szCs w:val="20"/>
              </w:rPr>
            </w:pPr>
          </w:p>
        </w:tc>
      </w:tr>
      <w:tr w:rsidR="00F45AAC" w14:paraId="4FAD0E4A" w14:textId="77777777">
        <w:trPr>
          <w:trHeight w:val="880"/>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BAB01"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个人履历</w:t>
            </w:r>
          </w:p>
        </w:tc>
        <w:tc>
          <w:tcPr>
            <w:tcW w:w="7700" w:type="dxa"/>
            <w:gridSpan w:val="16"/>
            <w:tcBorders>
              <w:top w:val="single" w:sz="4" w:space="0" w:color="000000"/>
              <w:left w:val="single" w:sz="4" w:space="0" w:color="000000"/>
              <w:bottom w:val="single" w:sz="4" w:space="0" w:color="000000"/>
              <w:right w:val="single" w:sz="4" w:space="0" w:color="000000"/>
            </w:tcBorders>
            <w:shd w:val="clear" w:color="auto" w:fill="FFFFFF"/>
          </w:tcPr>
          <w:p w14:paraId="479C3BC0" w14:textId="77777777" w:rsidR="00F45AAC" w:rsidRDefault="00000000">
            <w:pP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（从大学开始填写，可附页）</w:t>
            </w:r>
          </w:p>
        </w:tc>
      </w:tr>
      <w:tr w:rsidR="00F45AAC" w14:paraId="57524F2C" w14:textId="77777777">
        <w:trPr>
          <w:trHeight w:val="1044"/>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0A090C"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单位意见</w:t>
            </w:r>
          </w:p>
        </w:tc>
        <w:tc>
          <w:tcPr>
            <w:tcW w:w="7700" w:type="dxa"/>
            <w:gridSpan w:val="16"/>
            <w:tcBorders>
              <w:top w:val="single" w:sz="4" w:space="0" w:color="000000"/>
              <w:left w:val="single" w:sz="4" w:space="0" w:color="000000"/>
              <w:bottom w:val="single" w:sz="4" w:space="0" w:color="000000"/>
              <w:right w:val="single" w:sz="4" w:space="0" w:color="000000"/>
            </w:tcBorders>
            <w:shd w:val="clear" w:color="auto" w:fill="FFFFFF"/>
            <w:vAlign w:val="bottom"/>
          </w:tcPr>
          <w:p w14:paraId="4509D4DF" w14:textId="77777777" w:rsidR="00F45AAC" w:rsidRDefault="00F45AAC">
            <w:pPr>
              <w:jc w:val="center"/>
              <w:rPr>
                <w:rFonts w:ascii="Times New Roman" w:eastAsia="宋体" w:hAnsi="Times New Roman" w:cs="Times New Roman"/>
                <w:color w:val="000000"/>
                <w:kern w:val="0"/>
                <w:sz w:val="20"/>
                <w:szCs w:val="20"/>
              </w:rPr>
            </w:pPr>
          </w:p>
          <w:p w14:paraId="25383BBE" w14:textId="77777777" w:rsidR="00F45AAC" w:rsidRDefault="00F45AAC">
            <w:pPr>
              <w:jc w:val="center"/>
              <w:rPr>
                <w:rFonts w:ascii="Times New Roman" w:eastAsia="宋体" w:hAnsi="Times New Roman" w:cs="Times New Roman"/>
                <w:color w:val="000000"/>
                <w:kern w:val="0"/>
                <w:sz w:val="20"/>
                <w:szCs w:val="20"/>
              </w:rPr>
            </w:pPr>
          </w:p>
          <w:p w14:paraId="79589B7F"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单位负责人：</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（盖章）</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年</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月</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日</w:t>
            </w:r>
          </w:p>
        </w:tc>
      </w:tr>
      <w:tr w:rsidR="00F45AAC" w14:paraId="07A4F01C" w14:textId="77777777">
        <w:trPr>
          <w:trHeight w:val="1504"/>
        </w:trPr>
        <w:tc>
          <w:tcPr>
            <w:tcW w:w="1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42487" w14:textId="77777777" w:rsidR="00F45AAC" w:rsidRDefault="00000000">
            <w:pPr>
              <w:jc w:val="cente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诚信承诺</w:t>
            </w:r>
          </w:p>
        </w:tc>
        <w:tc>
          <w:tcPr>
            <w:tcW w:w="7700" w:type="dxa"/>
            <w:gridSpan w:val="16"/>
            <w:tcBorders>
              <w:top w:val="single" w:sz="4" w:space="0" w:color="000000"/>
              <w:left w:val="single" w:sz="4" w:space="0" w:color="000000"/>
              <w:bottom w:val="single" w:sz="4" w:space="0" w:color="000000"/>
              <w:right w:val="single" w:sz="4" w:space="0" w:color="000000"/>
            </w:tcBorders>
            <w:shd w:val="clear" w:color="auto" w:fill="FFFFFF"/>
          </w:tcPr>
          <w:p w14:paraId="18EA04D8" w14:textId="77777777" w:rsidR="00F45AAC" w:rsidRDefault="00000000">
            <w:pP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本人承诺所填内容属实。</w:t>
            </w:r>
          </w:p>
          <w:p w14:paraId="64C895FA" w14:textId="77777777" w:rsidR="00F45AAC" w:rsidRDefault="00F45AAC">
            <w:pPr>
              <w:rPr>
                <w:rFonts w:ascii="Times New Roman" w:eastAsia="宋体" w:hAnsi="Times New Roman" w:cs="Times New Roman"/>
                <w:color w:val="000000"/>
                <w:kern w:val="0"/>
                <w:sz w:val="20"/>
                <w:szCs w:val="20"/>
              </w:rPr>
            </w:pPr>
          </w:p>
          <w:p w14:paraId="7E2E8AE8" w14:textId="77777777" w:rsidR="00F45AAC" w:rsidRDefault="00F45AAC">
            <w:pPr>
              <w:rPr>
                <w:rFonts w:ascii="Times New Roman" w:eastAsia="宋体" w:hAnsi="Times New Roman" w:cs="Times New Roman"/>
                <w:color w:val="000000"/>
                <w:kern w:val="0"/>
                <w:sz w:val="20"/>
                <w:szCs w:val="20"/>
              </w:rPr>
            </w:pPr>
          </w:p>
          <w:p w14:paraId="5A93E67B" w14:textId="77777777" w:rsidR="00F45AAC" w:rsidRDefault="00F45AAC">
            <w:pPr>
              <w:rPr>
                <w:rFonts w:ascii="Times New Roman" w:eastAsia="宋体" w:hAnsi="Times New Roman" w:cs="Times New Roman"/>
                <w:color w:val="000000"/>
                <w:kern w:val="0"/>
                <w:sz w:val="20"/>
                <w:szCs w:val="20"/>
              </w:rPr>
            </w:pPr>
          </w:p>
          <w:p w14:paraId="76FDF4CA" w14:textId="77777777" w:rsidR="00F45AAC" w:rsidRDefault="00000000">
            <w:pPr>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签名：</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年</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月</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hint="eastAsia"/>
                <w:color w:val="000000"/>
                <w:kern w:val="0"/>
                <w:sz w:val="20"/>
                <w:szCs w:val="20"/>
              </w:rPr>
              <w:t>日</w:t>
            </w:r>
          </w:p>
        </w:tc>
      </w:tr>
    </w:tbl>
    <w:p w14:paraId="5D9C0610" w14:textId="77777777" w:rsidR="00F45AAC" w:rsidRDefault="00000000">
      <w:pPr>
        <w:widowControl/>
        <w:jc w:val="left"/>
        <w:rPr>
          <w:rFonts w:ascii="宋体" w:eastAsia="宋体" w:hAnsi="宋体" w:cs="宋体"/>
          <w:kern w:val="0"/>
          <w:sz w:val="24"/>
          <w:lang w:bidi="ar"/>
        </w:rPr>
      </w:pPr>
      <w:r>
        <w:rPr>
          <w:rFonts w:ascii="宋体" w:eastAsia="宋体" w:hAnsi="宋体" w:cs="宋体" w:hint="eastAsia"/>
          <w:kern w:val="0"/>
          <w:sz w:val="24"/>
          <w:lang w:bidi="ar"/>
        </w:rPr>
        <w:lastRenderedPageBreak/>
        <w:t>附件2</w:t>
      </w:r>
    </w:p>
    <w:p w14:paraId="45A16DE0" w14:textId="77777777" w:rsidR="00F45AAC" w:rsidRDefault="00F45AAC">
      <w:pPr>
        <w:widowControl/>
        <w:jc w:val="left"/>
        <w:rPr>
          <w:rFonts w:ascii="宋体" w:eastAsia="宋体" w:hAnsi="宋体" w:cs="宋体"/>
          <w:kern w:val="0"/>
          <w:sz w:val="24"/>
          <w:lang w:bidi="ar"/>
        </w:rPr>
      </w:pPr>
    </w:p>
    <w:p w14:paraId="5D0110F3" w14:textId="77777777" w:rsidR="00F45AAC" w:rsidRDefault="00000000">
      <w:pPr>
        <w:jc w:val="center"/>
        <w:rPr>
          <w:rFonts w:asciiTheme="minorEastAsia" w:hAnsiTheme="minorEastAsia"/>
          <w:b/>
          <w:sz w:val="32"/>
          <w:szCs w:val="32"/>
        </w:rPr>
      </w:pPr>
      <w:r>
        <w:rPr>
          <w:rFonts w:asciiTheme="minorEastAsia" w:hAnsiTheme="minorEastAsia" w:hint="eastAsia"/>
          <w:b/>
          <w:sz w:val="32"/>
          <w:szCs w:val="32"/>
        </w:rPr>
        <w:t>培训学员往返交通费报销说明</w:t>
      </w:r>
    </w:p>
    <w:p w14:paraId="0CF42DAC" w14:textId="77777777" w:rsidR="00F45AAC" w:rsidRDefault="00000000">
      <w:pPr>
        <w:ind w:firstLineChars="150" w:firstLine="480"/>
        <w:rPr>
          <w:rFonts w:asciiTheme="minorEastAsia" w:hAnsiTheme="minorEastAsia"/>
          <w:sz w:val="32"/>
          <w:szCs w:val="32"/>
        </w:rPr>
      </w:pPr>
      <w:r>
        <w:rPr>
          <w:rFonts w:asciiTheme="minorEastAsia" w:hAnsiTheme="minorEastAsia" w:hint="eastAsia"/>
          <w:sz w:val="32"/>
          <w:szCs w:val="32"/>
          <w:u w:val="single"/>
        </w:rPr>
        <w:t xml:space="preserve">     鲁迅美术学院     </w:t>
      </w:r>
      <w:r>
        <w:rPr>
          <w:rFonts w:asciiTheme="minorEastAsia" w:hAnsiTheme="minorEastAsia" w:hint="eastAsia"/>
          <w:sz w:val="32"/>
          <w:szCs w:val="32"/>
        </w:rPr>
        <w:t>负责承担学员参加培训期间往返</w:t>
      </w:r>
      <w:r>
        <w:rPr>
          <w:rFonts w:asciiTheme="minorEastAsia" w:hAnsiTheme="minorEastAsia" w:hint="eastAsia"/>
          <w:sz w:val="32"/>
          <w:szCs w:val="32"/>
          <w:u w:val="single"/>
        </w:rPr>
        <w:t xml:space="preserve">      沈阳      </w:t>
      </w:r>
      <w:r>
        <w:rPr>
          <w:rFonts w:asciiTheme="minorEastAsia" w:hAnsiTheme="minorEastAsia" w:hint="eastAsia"/>
          <w:sz w:val="32"/>
          <w:szCs w:val="32"/>
        </w:rPr>
        <w:t>的交通费，现将报销要求说明如下：</w:t>
      </w:r>
    </w:p>
    <w:p w14:paraId="0E88C879" w14:textId="77777777" w:rsidR="00F45AAC" w:rsidRDefault="00000000">
      <w:pPr>
        <w:ind w:firstLineChars="200" w:firstLine="643"/>
        <w:rPr>
          <w:rFonts w:asciiTheme="minorEastAsia" w:hAnsiTheme="minorEastAsia"/>
          <w:sz w:val="32"/>
          <w:szCs w:val="32"/>
        </w:rPr>
      </w:pPr>
      <w:r>
        <w:rPr>
          <w:rFonts w:asciiTheme="minorEastAsia" w:hAnsiTheme="minorEastAsia" w:hint="eastAsia"/>
          <w:b/>
          <w:sz w:val="32"/>
          <w:szCs w:val="32"/>
        </w:rPr>
        <w:t>第一条</w:t>
      </w:r>
      <w:r>
        <w:rPr>
          <w:rFonts w:asciiTheme="minorEastAsia" w:hAnsiTheme="minorEastAsia" w:hint="eastAsia"/>
          <w:sz w:val="32"/>
          <w:szCs w:val="32"/>
        </w:rPr>
        <w:t xml:space="preserve"> 交通费报销范围为学员由所属地一次性往返于</w:t>
      </w:r>
      <w:r>
        <w:rPr>
          <w:rFonts w:asciiTheme="minorEastAsia" w:hAnsiTheme="minorEastAsia" w:hint="eastAsia"/>
          <w:sz w:val="32"/>
          <w:szCs w:val="32"/>
          <w:u w:val="single"/>
        </w:rPr>
        <w:t xml:space="preserve">     沈阳 </w:t>
      </w:r>
      <w:r>
        <w:rPr>
          <w:rFonts w:asciiTheme="minorEastAsia" w:hAnsiTheme="minorEastAsia" w:hint="eastAsia"/>
          <w:sz w:val="32"/>
          <w:szCs w:val="32"/>
        </w:rPr>
        <w:t>参加培训产生的城市间交通费用。</w:t>
      </w:r>
    </w:p>
    <w:p w14:paraId="307F8B25" w14:textId="77777777" w:rsidR="00F45AAC" w:rsidRDefault="00000000">
      <w:pPr>
        <w:ind w:firstLineChars="200" w:firstLine="643"/>
        <w:rPr>
          <w:rFonts w:asciiTheme="minorEastAsia" w:hAnsiTheme="minorEastAsia"/>
          <w:sz w:val="32"/>
          <w:szCs w:val="32"/>
        </w:rPr>
      </w:pPr>
      <w:r>
        <w:rPr>
          <w:rFonts w:asciiTheme="minorEastAsia" w:hAnsiTheme="minorEastAsia" w:hint="eastAsia"/>
          <w:b/>
          <w:sz w:val="32"/>
          <w:szCs w:val="32"/>
        </w:rPr>
        <w:t>第二条</w:t>
      </w:r>
      <w:r>
        <w:rPr>
          <w:rFonts w:asciiTheme="minorEastAsia" w:hAnsiTheme="minorEastAsia" w:hint="eastAsia"/>
          <w:sz w:val="32"/>
          <w:szCs w:val="32"/>
        </w:rPr>
        <w:t xml:space="preserve"> 学员可乘坐火车、飞机等交通工具往返。</w:t>
      </w:r>
    </w:p>
    <w:p w14:paraId="2809E555" w14:textId="77777777" w:rsidR="00F45AAC" w:rsidRDefault="00000000">
      <w:pPr>
        <w:ind w:firstLineChars="200" w:firstLine="643"/>
        <w:rPr>
          <w:rFonts w:asciiTheme="minorEastAsia" w:hAnsiTheme="minorEastAsia"/>
          <w:sz w:val="32"/>
          <w:szCs w:val="32"/>
          <w:u w:val="single"/>
        </w:rPr>
      </w:pPr>
      <w:r>
        <w:rPr>
          <w:rFonts w:asciiTheme="minorEastAsia" w:hAnsiTheme="minorEastAsia" w:hint="eastAsia"/>
          <w:b/>
          <w:sz w:val="32"/>
          <w:szCs w:val="32"/>
        </w:rPr>
        <w:t>第三条</w:t>
      </w:r>
      <w:r>
        <w:rPr>
          <w:rFonts w:asciiTheme="minorEastAsia" w:hAnsiTheme="minorEastAsia" w:hint="eastAsia"/>
          <w:sz w:val="32"/>
          <w:szCs w:val="32"/>
        </w:rPr>
        <w:t xml:space="preserve"> 学员要按照规定乘坐交通工具，凭据报销交通费。以里程为准，距离</w:t>
      </w:r>
      <w:r>
        <w:rPr>
          <w:rFonts w:asciiTheme="minorEastAsia" w:hAnsiTheme="minorEastAsia" w:hint="eastAsia"/>
          <w:sz w:val="32"/>
          <w:szCs w:val="32"/>
          <w:u w:val="single"/>
        </w:rPr>
        <w:t xml:space="preserve">  沈阳  </w:t>
      </w:r>
      <w:r>
        <w:rPr>
          <w:rFonts w:asciiTheme="minorEastAsia" w:hAnsiTheme="minorEastAsia" w:hint="eastAsia"/>
          <w:color w:val="0000FF"/>
          <w:sz w:val="32"/>
          <w:szCs w:val="32"/>
        </w:rPr>
        <w:t>1300</w:t>
      </w:r>
      <w:r>
        <w:rPr>
          <w:rFonts w:asciiTheme="minorEastAsia" w:hAnsiTheme="minorEastAsia" w:hint="eastAsia"/>
          <w:sz w:val="32"/>
          <w:szCs w:val="32"/>
        </w:rPr>
        <w:t>公里以内，可乘坐高铁、动车、普通列车【若飞机票价低于火车票价，可征得</w:t>
      </w:r>
      <w:r>
        <w:rPr>
          <w:rFonts w:asciiTheme="minorEastAsia" w:hAnsiTheme="minorEastAsia" w:hint="eastAsia"/>
          <w:sz w:val="32"/>
          <w:szCs w:val="32"/>
          <w:u w:val="single"/>
        </w:rPr>
        <w:t xml:space="preserve"> 鲁迅美术学院《红色主题雕塑设计研究与创作人才培养》项目工作组  </w:t>
      </w:r>
      <w:r>
        <w:rPr>
          <w:rFonts w:asciiTheme="minorEastAsia" w:hAnsiTheme="minorEastAsia" w:hint="eastAsia"/>
          <w:sz w:val="32"/>
          <w:szCs w:val="32"/>
        </w:rPr>
        <w:t>同意后乘坐飞机】；距离</w:t>
      </w:r>
      <w:r>
        <w:rPr>
          <w:rFonts w:asciiTheme="minorEastAsia" w:hAnsiTheme="minorEastAsia" w:hint="eastAsia"/>
          <w:sz w:val="32"/>
          <w:szCs w:val="32"/>
          <w:u w:val="single"/>
        </w:rPr>
        <w:t xml:space="preserve">   沈阳   </w:t>
      </w:r>
      <w:r>
        <w:rPr>
          <w:rFonts w:asciiTheme="minorEastAsia" w:hAnsiTheme="minorEastAsia" w:hint="eastAsia"/>
          <w:sz w:val="32"/>
          <w:szCs w:val="32"/>
        </w:rPr>
        <w:t>1300公里以上的，且情况特殊的学员可申请乘坐飞机。因经费有限，请学员优先选择铁路交通，如选择乘坐飞机，请尽量选择折扣机票，并提前向</w:t>
      </w:r>
      <w:r>
        <w:rPr>
          <w:rFonts w:asciiTheme="minorEastAsia" w:hAnsiTheme="minorEastAsia" w:hint="eastAsia"/>
          <w:sz w:val="32"/>
          <w:szCs w:val="32"/>
          <w:u w:val="single"/>
        </w:rPr>
        <w:t xml:space="preserve">   鲁迅美术学院《红色主题雕塑设计研究与创作人才培养》项目工作组   </w:t>
      </w:r>
      <w:r>
        <w:rPr>
          <w:rFonts w:asciiTheme="minorEastAsia" w:hAnsiTheme="minorEastAsia" w:hint="eastAsia"/>
          <w:sz w:val="32"/>
          <w:szCs w:val="32"/>
        </w:rPr>
        <w:t>递交申请。</w:t>
      </w:r>
      <w:r>
        <w:rPr>
          <w:rFonts w:asciiTheme="minorEastAsia" w:hAnsiTheme="minorEastAsia" w:hint="eastAsia"/>
          <w:b/>
          <w:bCs/>
          <w:sz w:val="32"/>
          <w:szCs w:val="32"/>
        </w:rPr>
        <w:t>飞机票须使用公务卡并通过政府采购渠道购买</w:t>
      </w:r>
      <w:r>
        <w:rPr>
          <w:rFonts w:asciiTheme="minorEastAsia" w:hAnsiTheme="minorEastAsia" w:hint="eastAsia"/>
          <w:sz w:val="32"/>
          <w:szCs w:val="32"/>
        </w:rPr>
        <w:t>。乘坐</w:t>
      </w:r>
      <w:proofErr w:type="gramStart"/>
      <w:r>
        <w:rPr>
          <w:rFonts w:asciiTheme="minorEastAsia" w:hAnsiTheme="minorEastAsia" w:hint="eastAsia"/>
          <w:sz w:val="32"/>
          <w:szCs w:val="32"/>
        </w:rPr>
        <w:t>交通工具舱级的</w:t>
      </w:r>
      <w:proofErr w:type="gramEnd"/>
      <w:r>
        <w:rPr>
          <w:rFonts w:asciiTheme="minorEastAsia" w:hAnsiTheme="minorEastAsia" w:hint="eastAsia"/>
          <w:sz w:val="32"/>
          <w:szCs w:val="32"/>
        </w:rPr>
        <w:t>具体规定见下表：</w:t>
      </w:r>
    </w:p>
    <w:tbl>
      <w:tblPr>
        <w:tblStyle w:val="a8"/>
        <w:tblW w:w="0" w:type="auto"/>
        <w:jc w:val="center"/>
        <w:tblLook w:val="04A0" w:firstRow="1" w:lastRow="0" w:firstColumn="1" w:lastColumn="0" w:noHBand="0" w:noVBand="1"/>
      </w:tblPr>
      <w:tblGrid>
        <w:gridCol w:w="2004"/>
        <w:gridCol w:w="2153"/>
        <w:gridCol w:w="2416"/>
      </w:tblGrid>
      <w:tr w:rsidR="00F45AAC" w14:paraId="150C6CA6" w14:textId="77777777">
        <w:trPr>
          <w:jc w:val="center"/>
        </w:trPr>
        <w:tc>
          <w:tcPr>
            <w:tcW w:w="2004" w:type="dxa"/>
            <w:vAlign w:val="center"/>
          </w:tcPr>
          <w:p w14:paraId="1EAFAE05" w14:textId="77777777" w:rsidR="00F45AAC" w:rsidRDefault="00000000">
            <w:pPr>
              <w:ind w:firstLineChars="200" w:firstLine="643"/>
              <w:rPr>
                <w:rFonts w:asciiTheme="minorEastAsia" w:hAnsiTheme="minorEastAsia"/>
                <w:b/>
                <w:sz w:val="32"/>
                <w:szCs w:val="32"/>
              </w:rPr>
            </w:pPr>
            <w:r>
              <w:rPr>
                <w:rFonts w:asciiTheme="minorEastAsia" w:hAnsiTheme="minorEastAsia" w:hint="eastAsia"/>
                <w:b/>
                <w:sz w:val="32"/>
                <w:szCs w:val="32"/>
              </w:rPr>
              <w:t>火车</w:t>
            </w:r>
          </w:p>
        </w:tc>
        <w:tc>
          <w:tcPr>
            <w:tcW w:w="2153" w:type="dxa"/>
            <w:vAlign w:val="center"/>
          </w:tcPr>
          <w:p w14:paraId="54B3BBE0" w14:textId="77777777" w:rsidR="00F45AAC" w:rsidRDefault="00000000">
            <w:pPr>
              <w:ind w:firstLineChars="200" w:firstLine="643"/>
              <w:rPr>
                <w:rFonts w:asciiTheme="minorEastAsia" w:hAnsiTheme="minorEastAsia"/>
                <w:b/>
                <w:sz w:val="32"/>
                <w:szCs w:val="32"/>
              </w:rPr>
            </w:pPr>
            <w:r>
              <w:rPr>
                <w:rFonts w:asciiTheme="minorEastAsia" w:hAnsiTheme="minorEastAsia" w:hint="eastAsia"/>
                <w:b/>
                <w:sz w:val="32"/>
                <w:szCs w:val="32"/>
              </w:rPr>
              <w:t>飞机</w:t>
            </w:r>
          </w:p>
        </w:tc>
        <w:tc>
          <w:tcPr>
            <w:tcW w:w="2416" w:type="dxa"/>
            <w:vAlign w:val="center"/>
          </w:tcPr>
          <w:p w14:paraId="0E3B53D9" w14:textId="77777777" w:rsidR="00F45AAC" w:rsidRDefault="00000000">
            <w:pPr>
              <w:ind w:firstLineChars="50" w:firstLine="161"/>
              <w:rPr>
                <w:rFonts w:asciiTheme="minorEastAsia" w:hAnsiTheme="minorEastAsia"/>
                <w:b/>
                <w:sz w:val="32"/>
                <w:szCs w:val="32"/>
              </w:rPr>
            </w:pPr>
            <w:r>
              <w:rPr>
                <w:rFonts w:asciiTheme="minorEastAsia" w:hAnsiTheme="minorEastAsia" w:hint="eastAsia"/>
                <w:b/>
                <w:sz w:val="32"/>
                <w:szCs w:val="32"/>
              </w:rPr>
              <w:t>其他交通工具</w:t>
            </w:r>
          </w:p>
        </w:tc>
      </w:tr>
      <w:tr w:rsidR="00F45AAC" w14:paraId="1D9ABA91" w14:textId="77777777">
        <w:trPr>
          <w:jc w:val="center"/>
        </w:trPr>
        <w:tc>
          <w:tcPr>
            <w:tcW w:w="2004" w:type="dxa"/>
            <w:vAlign w:val="center"/>
          </w:tcPr>
          <w:p w14:paraId="18B0D45B" w14:textId="77777777" w:rsidR="00F45AAC" w:rsidRDefault="00000000">
            <w:pPr>
              <w:rPr>
                <w:rFonts w:asciiTheme="minorEastAsia" w:hAnsiTheme="minorEastAsia"/>
                <w:sz w:val="32"/>
                <w:szCs w:val="32"/>
              </w:rPr>
            </w:pPr>
            <w:r>
              <w:rPr>
                <w:rFonts w:asciiTheme="minorEastAsia" w:hAnsiTheme="minorEastAsia" w:hint="eastAsia"/>
                <w:sz w:val="32"/>
                <w:szCs w:val="32"/>
              </w:rPr>
              <w:t xml:space="preserve"> 硬卧，高铁/动车二等座</w:t>
            </w:r>
          </w:p>
        </w:tc>
        <w:tc>
          <w:tcPr>
            <w:tcW w:w="2153" w:type="dxa"/>
            <w:vAlign w:val="center"/>
          </w:tcPr>
          <w:p w14:paraId="52CF5570" w14:textId="77777777" w:rsidR="00F45AAC" w:rsidRDefault="00000000">
            <w:pPr>
              <w:ind w:firstLineChars="150" w:firstLine="480"/>
              <w:rPr>
                <w:rFonts w:asciiTheme="minorEastAsia" w:hAnsiTheme="minorEastAsia"/>
                <w:sz w:val="32"/>
                <w:szCs w:val="32"/>
              </w:rPr>
            </w:pPr>
            <w:r>
              <w:rPr>
                <w:rFonts w:asciiTheme="minorEastAsia" w:hAnsiTheme="minorEastAsia" w:hint="eastAsia"/>
                <w:sz w:val="32"/>
                <w:szCs w:val="32"/>
              </w:rPr>
              <w:t>经济舱</w:t>
            </w:r>
          </w:p>
        </w:tc>
        <w:tc>
          <w:tcPr>
            <w:tcW w:w="2416" w:type="dxa"/>
            <w:vAlign w:val="center"/>
          </w:tcPr>
          <w:p w14:paraId="770D943C" w14:textId="77777777" w:rsidR="00F45AAC" w:rsidRDefault="00000000">
            <w:pPr>
              <w:ind w:firstLineChars="100" w:firstLine="320"/>
              <w:rPr>
                <w:rFonts w:asciiTheme="minorEastAsia" w:hAnsiTheme="minorEastAsia"/>
                <w:sz w:val="32"/>
                <w:szCs w:val="32"/>
              </w:rPr>
            </w:pPr>
            <w:r>
              <w:rPr>
                <w:rFonts w:asciiTheme="minorEastAsia" w:hAnsiTheme="minorEastAsia" w:hint="eastAsia"/>
                <w:sz w:val="32"/>
                <w:szCs w:val="32"/>
              </w:rPr>
              <w:t>长途客车等</w:t>
            </w:r>
          </w:p>
          <w:p w14:paraId="5EFCA6E0" w14:textId="77777777" w:rsidR="00F45AAC" w:rsidRDefault="00000000">
            <w:pPr>
              <w:ind w:firstLineChars="150" w:firstLine="480"/>
              <w:rPr>
                <w:rFonts w:asciiTheme="minorEastAsia" w:hAnsiTheme="minorEastAsia"/>
                <w:sz w:val="32"/>
                <w:szCs w:val="32"/>
              </w:rPr>
            </w:pPr>
            <w:r>
              <w:rPr>
                <w:rFonts w:asciiTheme="minorEastAsia" w:hAnsiTheme="minorEastAsia" w:hint="eastAsia"/>
                <w:sz w:val="32"/>
                <w:szCs w:val="32"/>
              </w:rPr>
              <w:t>凭据报销</w:t>
            </w:r>
          </w:p>
        </w:tc>
      </w:tr>
    </w:tbl>
    <w:p w14:paraId="53F40253" w14:textId="77777777" w:rsidR="00F45AAC" w:rsidRDefault="00000000">
      <w:pPr>
        <w:ind w:firstLineChars="200" w:firstLine="640"/>
        <w:rPr>
          <w:rFonts w:asciiTheme="minorEastAsia" w:hAnsiTheme="minorEastAsia"/>
          <w:sz w:val="32"/>
          <w:szCs w:val="32"/>
        </w:rPr>
      </w:pPr>
      <w:r>
        <w:rPr>
          <w:rFonts w:asciiTheme="minorEastAsia" w:hAnsiTheme="minorEastAsia" w:hint="eastAsia"/>
          <w:sz w:val="32"/>
          <w:szCs w:val="32"/>
        </w:rPr>
        <w:t>未按规定乘坐交通工具的，超支部分由个人自理。</w:t>
      </w:r>
    </w:p>
    <w:p w14:paraId="530A0617" w14:textId="77777777" w:rsidR="00F45AAC" w:rsidRDefault="00000000">
      <w:pPr>
        <w:ind w:firstLineChars="200" w:firstLine="643"/>
        <w:rPr>
          <w:rFonts w:asciiTheme="minorEastAsia" w:hAnsiTheme="minorEastAsia"/>
          <w:sz w:val="32"/>
          <w:szCs w:val="32"/>
        </w:rPr>
      </w:pPr>
      <w:r>
        <w:rPr>
          <w:rFonts w:asciiTheme="minorEastAsia" w:hAnsiTheme="minorEastAsia" w:hint="eastAsia"/>
          <w:b/>
          <w:sz w:val="32"/>
          <w:szCs w:val="32"/>
        </w:rPr>
        <w:lastRenderedPageBreak/>
        <w:t>第四条</w:t>
      </w:r>
      <w:r>
        <w:rPr>
          <w:rFonts w:asciiTheme="minorEastAsia" w:hAnsiTheme="minorEastAsia" w:hint="eastAsia"/>
          <w:sz w:val="32"/>
          <w:szCs w:val="32"/>
        </w:rPr>
        <w:t xml:space="preserve"> 学员于报到当日提供到达</w:t>
      </w:r>
      <w:r>
        <w:rPr>
          <w:rFonts w:asciiTheme="minorEastAsia" w:hAnsiTheme="minorEastAsia" w:hint="eastAsia"/>
          <w:sz w:val="32"/>
          <w:szCs w:val="32"/>
          <w:u w:val="single"/>
        </w:rPr>
        <w:t xml:space="preserve">    沈阳     </w:t>
      </w:r>
      <w:r>
        <w:rPr>
          <w:rFonts w:asciiTheme="minorEastAsia" w:hAnsiTheme="minorEastAsia" w:hint="eastAsia"/>
          <w:sz w:val="32"/>
          <w:szCs w:val="32"/>
        </w:rPr>
        <w:t>的单程票据，返程票据请于培训结束后5个工作日内邮寄至</w:t>
      </w:r>
      <w:r>
        <w:rPr>
          <w:rFonts w:asciiTheme="minorEastAsia" w:hAnsiTheme="minorEastAsia" w:hint="eastAsia"/>
          <w:sz w:val="32"/>
          <w:szCs w:val="32"/>
          <w:u w:val="single"/>
        </w:rPr>
        <w:t xml:space="preserve">   鲁迅美术学院雕塑艺术学院   </w:t>
      </w:r>
      <w:r>
        <w:rPr>
          <w:rFonts w:asciiTheme="minorEastAsia" w:hAnsiTheme="minorEastAsia" w:hint="eastAsia"/>
          <w:sz w:val="32"/>
          <w:szCs w:val="32"/>
        </w:rPr>
        <w:t>，地址：辽宁省沈阳市和平区辽宁省沈阳市和平区三好街19号，邮编110004，收件人：李老师、谭老师，电话：13591465057、18309835117。</w:t>
      </w:r>
    </w:p>
    <w:p w14:paraId="42987553" w14:textId="77777777" w:rsidR="00F45AAC" w:rsidRDefault="00000000">
      <w:pPr>
        <w:ind w:firstLineChars="200" w:firstLine="640"/>
        <w:rPr>
          <w:rFonts w:asciiTheme="minorEastAsia" w:hAnsiTheme="minorEastAsia"/>
          <w:sz w:val="32"/>
          <w:szCs w:val="32"/>
        </w:rPr>
      </w:pPr>
      <w:r>
        <w:rPr>
          <w:rFonts w:asciiTheme="minorEastAsia" w:hAnsiTheme="minorEastAsia" w:hint="eastAsia"/>
          <w:sz w:val="32"/>
          <w:szCs w:val="32"/>
          <w:u w:val="single"/>
        </w:rPr>
        <w:t xml:space="preserve">     鲁迅美术学院    </w:t>
      </w:r>
      <w:r>
        <w:rPr>
          <w:rFonts w:asciiTheme="minorEastAsia" w:hAnsiTheme="minorEastAsia" w:hint="eastAsia"/>
          <w:sz w:val="32"/>
          <w:szCs w:val="32"/>
        </w:rPr>
        <w:t>在收到票据后</w:t>
      </w:r>
      <w:r>
        <w:rPr>
          <w:rFonts w:asciiTheme="minorEastAsia" w:hAnsiTheme="minorEastAsia"/>
          <w:sz w:val="32"/>
          <w:szCs w:val="32"/>
        </w:rPr>
        <w:t>15</w:t>
      </w:r>
      <w:r>
        <w:rPr>
          <w:rFonts w:asciiTheme="minorEastAsia" w:hAnsiTheme="minorEastAsia" w:hint="eastAsia"/>
          <w:sz w:val="32"/>
          <w:szCs w:val="32"/>
        </w:rPr>
        <w:t>个工作日内报销交通费。</w:t>
      </w:r>
    </w:p>
    <w:p w14:paraId="6DD9CA3D" w14:textId="77777777" w:rsidR="00F45AAC" w:rsidRDefault="00F45AAC">
      <w:pPr>
        <w:rPr>
          <w:sz w:val="34"/>
          <w:szCs w:val="34"/>
        </w:rPr>
      </w:pPr>
    </w:p>
    <w:sectPr w:rsidR="00F45A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36FAE" w14:textId="77777777" w:rsidR="0085742A" w:rsidRDefault="0085742A" w:rsidP="00C402DC">
      <w:r>
        <w:separator/>
      </w:r>
    </w:p>
  </w:endnote>
  <w:endnote w:type="continuationSeparator" w:id="0">
    <w:p w14:paraId="0906DC0C" w14:textId="77777777" w:rsidR="0085742A" w:rsidRDefault="0085742A" w:rsidP="00C4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stem-u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700A" w14:textId="77777777" w:rsidR="0085742A" w:rsidRDefault="0085742A" w:rsidP="00C402DC">
      <w:r>
        <w:separator/>
      </w:r>
    </w:p>
  </w:footnote>
  <w:footnote w:type="continuationSeparator" w:id="0">
    <w:p w14:paraId="527F0F21" w14:textId="77777777" w:rsidR="0085742A" w:rsidRDefault="0085742A" w:rsidP="00C40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092A"/>
    <w:multiLevelType w:val="multilevel"/>
    <w:tmpl w:val="123109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1825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E5MzM4NjQzODJlYWU1MWU2ODI2NDIxODFmMTliYTIifQ=="/>
  </w:docVars>
  <w:rsids>
    <w:rsidRoot w:val="00B525E0"/>
    <w:rsid w:val="0002268E"/>
    <w:rsid w:val="00033B15"/>
    <w:rsid w:val="0004185E"/>
    <w:rsid w:val="00447EC0"/>
    <w:rsid w:val="005C7016"/>
    <w:rsid w:val="00603F9B"/>
    <w:rsid w:val="00693BF4"/>
    <w:rsid w:val="00826918"/>
    <w:rsid w:val="0085742A"/>
    <w:rsid w:val="00911757"/>
    <w:rsid w:val="00AB1812"/>
    <w:rsid w:val="00AB34FF"/>
    <w:rsid w:val="00B525E0"/>
    <w:rsid w:val="00C402DC"/>
    <w:rsid w:val="00CF10C8"/>
    <w:rsid w:val="00D16E5A"/>
    <w:rsid w:val="00E00B1B"/>
    <w:rsid w:val="00E20D55"/>
    <w:rsid w:val="00E53775"/>
    <w:rsid w:val="00E67B24"/>
    <w:rsid w:val="00F45AAC"/>
    <w:rsid w:val="027520D7"/>
    <w:rsid w:val="02910D69"/>
    <w:rsid w:val="02CD3CC1"/>
    <w:rsid w:val="0AD17FDF"/>
    <w:rsid w:val="0CAB7652"/>
    <w:rsid w:val="12686115"/>
    <w:rsid w:val="15902AD8"/>
    <w:rsid w:val="16E328E3"/>
    <w:rsid w:val="19FD4A34"/>
    <w:rsid w:val="1AB819A1"/>
    <w:rsid w:val="1EFA3A95"/>
    <w:rsid w:val="203211B0"/>
    <w:rsid w:val="22543660"/>
    <w:rsid w:val="25FD3A42"/>
    <w:rsid w:val="30907F59"/>
    <w:rsid w:val="33357DF7"/>
    <w:rsid w:val="35E77569"/>
    <w:rsid w:val="387C3B3C"/>
    <w:rsid w:val="38EA0422"/>
    <w:rsid w:val="3B0C28D2"/>
    <w:rsid w:val="3D2E4D81"/>
    <w:rsid w:val="425F59DD"/>
    <w:rsid w:val="42B775C7"/>
    <w:rsid w:val="47A61E03"/>
    <w:rsid w:val="49D6442E"/>
    <w:rsid w:val="49FF28B1"/>
    <w:rsid w:val="4BF9143C"/>
    <w:rsid w:val="4DC84C7C"/>
    <w:rsid w:val="4E5E133B"/>
    <w:rsid w:val="4FAD5FDA"/>
    <w:rsid w:val="511E2BF1"/>
    <w:rsid w:val="52D675F5"/>
    <w:rsid w:val="53940352"/>
    <w:rsid w:val="53A009B7"/>
    <w:rsid w:val="594A0EE2"/>
    <w:rsid w:val="59A020E1"/>
    <w:rsid w:val="5B4041A6"/>
    <w:rsid w:val="63A5303D"/>
    <w:rsid w:val="68182C5D"/>
    <w:rsid w:val="6BAC5EF1"/>
    <w:rsid w:val="6DDF2123"/>
    <w:rsid w:val="73902DFC"/>
    <w:rsid w:val="7AD864DE"/>
    <w:rsid w:val="7AF661D7"/>
    <w:rsid w:val="7C806ACC"/>
    <w:rsid w:val="7C9314D0"/>
    <w:rsid w:val="7D2B5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FE9CA20"/>
  <w15:docId w15:val="{E5278732-BCAF-47C1-B370-91D23243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Emphasis"/>
    <w:basedOn w:val="a0"/>
    <w:qFormat/>
    <w:rPr>
      <w:i/>
    </w:rPr>
  </w:style>
  <w:style w:type="character" w:styleId="ab">
    <w:name w:val="Hyperlink"/>
    <w:basedOn w:val="a0"/>
    <w:qFormat/>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1375</Words>
  <Characters>7841</Characters>
  <Application>Microsoft Office Word</Application>
  <DocSecurity>0</DocSecurity>
  <Lines>65</Lines>
  <Paragraphs>18</Paragraphs>
  <ScaleCrop>false</ScaleCrop>
  <Company>Microsoft</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明 黄</cp:lastModifiedBy>
  <cp:revision>2</cp:revision>
  <cp:lastPrinted>2023-05-16T07:04:00Z</cp:lastPrinted>
  <dcterms:created xsi:type="dcterms:W3CDTF">2023-05-31T15:31:00Z</dcterms:created>
  <dcterms:modified xsi:type="dcterms:W3CDTF">2023-05-31T15:31:00Z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B3DDE659C8404C95809FB2A7BC2AEE50_13</vt:lpwstr>
  </property>
</Properties>
</file>