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b/>
          <w:bCs w:val="0"/>
        </w:rPr>
      </w:pPr>
      <w:r>
        <w:rPr>
          <w:rFonts w:hint="eastAsia"/>
          <w:b/>
          <w:bCs w:val="0"/>
        </w:rPr>
        <w:t>2020“海上丝绸之路”创意设计大赛——</w:t>
      </w:r>
    </w:p>
    <w:p>
      <w:pPr>
        <w:pStyle w:val="2"/>
        <w:jc w:val="center"/>
        <w:rPr>
          <w:b/>
          <w:bCs w:val="0"/>
        </w:rPr>
      </w:pPr>
      <w:r>
        <w:rPr>
          <w:rFonts w:hint="eastAsia"/>
          <w:b/>
          <w:bCs w:val="0"/>
        </w:rPr>
        <w:t>“古运河·海丝路”青年雕塑艺术家创作营</w:t>
      </w:r>
    </w:p>
    <w:p>
      <w:pPr>
        <w:pStyle w:val="2"/>
        <w:jc w:val="center"/>
      </w:pPr>
      <w:r>
        <w:rPr>
          <w:rFonts w:hint="eastAsia"/>
        </w:rPr>
        <w:t>征集启事</w:t>
      </w:r>
    </w:p>
    <w:p>
      <w:pPr>
        <w:ind w:firstLine="640" w:firstLineChars="200"/>
        <w:jc w:val="both"/>
        <w:rPr>
          <w:rFonts w:hint="eastAsia"/>
        </w:rPr>
      </w:pPr>
    </w:p>
    <w:p>
      <w:pPr>
        <w:ind w:firstLine="640" w:firstLineChars="200"/>
        <w:jc w:val="both"/>
      </w:pPr>
      <w:r>
        <w:rPr>
          <w:rFonts w:hint="eastAsia"/>
        </w:rPr>
        <w:t>2020年，为贯彻落实</w:t>
      </w:r>
      <w:r>
        <w:rPr>
          <w:rFonts w:hint="eastAsia"/>
          <w:lang w:eastAsia="zh-CN"/>
        </w:rPr>
        <w:t>“</w:t>
      </w:r>
      <w:r>
        <w:rPr>
          <w:rFonts w:hint="default"/>
          <w:lang w:eastAsia="zh-CN"/>
        </w:rPr>
        <w:t>文化宁波</w:t>
      </w:r>
      <w:r>
        <w:rPr>
          <w:rFonts w:hint="default"/>
          <w:lang w:val="en-US" w:eastAsia="zh-CN"/>
        </w:rPr>
        <w:t>2020</w:t>
      </w:r>
      <w:r>
        <w:rPr>
          <w:rFonts w:hint="eastAsia"/>
          <w:lang w:eastAsia="zh-CN"/>
        </w:rPr>
        <w:t>”</w:t>
      </w:r>
      <w:r>
        <w:rPr>
          <w:rFonts w:hint="default"/>
          <w:lang w:val="en-US" w:eastAsia="zh-CN"/>
        </w:rPr>
        <w:t>建设计划</w:t>
      </w:r>
      <w:r>
        <w:rPr>
          <w:rFonts w:hint="eastAsia"/>
        </w:rPr>
        <w:t>，</w:t>
      </w:r>
      <w:r>
        <w:rPr>
          <w:rFonts w:hint="default"/>
          <w:lang w:eastAsia="zh-CN"/>
        </w:rPr>
        <w:t>推进创意宁波建设发展</w:t>
      </w:r>
      <w:r>
        <w:rPr>
          <w:rFonts w:hint="eastAsia"/>
        </w:rPr>
        <w:t>，</w:t>
      </w:r>
      <w:r>
        <w:rPr>
          <w:rFonts w:hint="default"/>
          <w:lang w:eastAsia="zh-CN"/>
        </w:rPr>
        <w:t>由</w:t>
      </w:r>
      <w:r>
        <w:rPr>
          <w:rFonts w:hint="eastAsia"/>
        </w:rPr>
        <w:t>中共宁波市委宣传部</w:t>
      </w:r>
      <w:r>
        <w:rPr>
          <w:rFonts w:hint="default"/>
          <w:lang w:eastAsia="zh-CN"/>
        </w:rPr>
        <w:t>指导</w:t>
      </w:r>
      <w:r>
        <w:rPr>
          <w:rFonts w:hint="eastAsia"/>
        </w:rPr>
        <w:t>，宁波市文化广电旅游局</w:t>
      </w:r>
      <w:r>
        <w:rPr>
          <w:rFonts w:hint="default"/>
          <w:lang w:eastAsia="zh-CN"/>
        </w:rPr>
        <w:t>、</w:t>
      </w:r>
      <w:r>
        <w:rPr>
          <w:rFonts w:hint="eastAsia"/>
        </w:rPr>
        <w:t>宁波市鄞州区人民政府</w:t>
      </w:r>
      <w:r>
        <w:rPr>
          <w:rFonts w:hint="default"/>
          <w:lang w:eastAsia="zh-CN"/>
        </w:rPr>
        <w:t>主办</w:t>
      </w:r>
      <w:r>
        <w:rPr>
          <w:rFonts w:hint="eastAsia"/>
        </w:rPr>
        <w:t>的2020“海上丝绸之路”创意设计大赛——“古运河·海丝路”青年雕塑艺术家创作营项目正式启动！</w:t>
      </w:r>
    </w:p>
    <w:p>
      <w:pPr>
        <w:ind w:firstLine="640" w:firstLineChars="200"/>
        <w:jc w:val="both"/>
        <w:rPr>
          <w:rFonts w:hint="eastAsia"/>
        </w:rPr>
      </w:pPr>
      <w:r>
        <w:rPr>
          <w:rFonts w:hint="eastAsia"/>
        </w:rPr>
        <w:t>本次大赛以“古运河·海丝路”为设计主题，以“青年雕塑艺术家创作营”为创新形式，立足宁波城市文化发展，</w:t>
      </w:r>
      <w:r>
        <w:rPr>
          <w:rFonts w:hint="default"/>
          <w:lang w:eastAsia="zh-CN"/>
        </w:rPr>
        <w:t>汇聚</w:t>
      </w:r>
      <w:r>
        <w:rPr>
          <w:rFonts w:hint="eastAsia"/>
        </w:rPr>
        <w:t>全国青年雕塑艺术</w:t>
      </w:r>
      <w:r>
        <w:rPr>
          <w:rFonts w:hint="default"/>
          <w:lang w:eastAsia="zh-CN"/>
        </w:rPr>
        <w:t>人才</w:t>
      </w:r>
      <w:r>
        <w:rPr>
          <w:rFonts w:hint="eastAsia"/>
        </w:rPr>
        <w:t>，聆听宁波本土文化心声，</w:t>
      </w:r>
      <w:r>
        <w:rPr>
          <w:rFonts w:hint="default"/>
          <w:lang w:eastAsia="zh-CN"/>
        </w:rPr>
        <w:t>量身打造一批主题雕塑设计作品</w:t>
      </w:r>
      <w:r>
        <w:rPr>
          <w:rFonts w:hint="eastAsia"/>
        </w:rPr>
        <w:t>。同时，通过全民参与，依托宣传展示，推动大运河文化、海上丝绸之路文化建设，活化千年文化资源资产，</w:t>
      </w:r>
      <w:r>
        <w:rPr>
          <w:rFonts w:hint="default"/>
          <w:lang w:eastAsia="zh-CN"/>
        </w:rPr>
        <w:t>提升宁波文化影响力，</w:t>
      </w:r>
      <w:r>
        <w:rPr>
          <w:rFonts w:hint="default" w:eastAsia="仿宋" w:asciiTheme="minorHAnsi" w:hAnsiTheme="minorHAnsi" w:cstheme="minorBidi"/>
          <w:sz w:val="32"/>
          <w:szCs w:val="24"/>
        </w:rPr>
        <w:t>赋能宁波经济社会高质量发展</w:t>
      </w:r>
      <w:r>
        <w:rPr>
          <w:rFonts w:hint="eastAsia"/>
        </w:rPr>
        <w:t>。</w:t>
      </w:r>
    </w:p>
    <w:p>
      <w:pPr>
        <w:rPr>
          <w:rFonts w:hint="eastAsia"/>
        </w:rPr>
      </w:pPr>
      <w:r>
        <w:rPr>
          <w:rFonts w:hint="eastAsia"/>
        </w:rPr>
        <w:br w:type="page"/>
      </w:r>
    </w:p>
    <w:p>
      <w:pPr>
        <w:pStyle w:val="3"/>
        <w:numPr>
          <w:ilvl w:val="0"/>
          <w:numId w:val="1"/>
        </w:numPr>
        <w:ind w:firstLine="0"/>
        <w:jc w:val="both"/>
      </w:pPr>
      <w:r>
        <w:rPr>
          <w:rFonts w:hint="eastAsia"/>
        </w:rPr>
        <w:t>组织机构</w:t>
      </w:r>
    </w:p>
    <w:p>
      <w:pPr>
        <w:widowControl/>
        <w:ind w:firstLine="622" w:firstLineChars="200"/>
        <w:jc w:val="both"/>
        <w:rPr>
          <w:rFonts w:hint="eastAsia" w:ascii="仿宋" w:hAnsi="仿宋" w:cs="仿宋"/>
          <w:color w:val="000000"/>
          <w:kern w:val="0"/>
          <w:sz w:val="31"/>
          <w:szCs w:val="31"/>
          <w:lang w:bidi="ar"/>
        </w:rPr>
      </w:pPr>
      <w:r>
        <w:rPr>
          <w:rFonts w:hint="eastAsia" w:ascii="仿宋" w:hAnsi="仿宋" w:cs="仿宋"/>
          <w:b/>
          <w:bCs/>
          <w:color w:val="000000"/>
          <w:kern w:val="0"/>
          <w:sz w:val="31"/>
          <w:szCs w:val="31"/>
          <w:lang w:bidi="ar"/>
        </w:rPr>
        <w:t>指导单位:</w:t>
      </w:r>
      <w:r>
        <w:rPr>
          <w:rFonts w:hint="eastAsia" w:ascii="仿宋" w:hAnsi="仿宋" w:cs="仿宋"/>
          <w:color w:val="000000"/>
          <w:kern w:val="0"/>
          <w:sz w:val="31"/>
          <w:szCs w:val="31"/>
          <w:lang w:bidi="ar"/>
        </w:rPr>
        <w:t>中共宁波市委宣传部</w:t>
      </w:r>
    </w:p>
    <w:p>
      <w:pPr>
        <w:widowControl/>
        <w:ind w:firstLine="622" w:firstLineChars="200"/>
        <w:jc w:val="both"/>
        <w:rPr>
          <w:rFonts w:hint="eastAsia" w:ascii="仿宋" w:hAnsi="仿宋" w:cs="仿宋"/>
          <w:color w:val="000000"/>
          <w:kern w:val="0"/>
          <w:sz w:val="31"/>
          <w:szCs w:val="31"/>
          <w:lang w:bidi="ar"/>
        </w:rPr>
      </w:pPr>
      <w:r>
        <w:rPr>
          <w:rFonts w:hint="eastAsia" w:ascii="仿宋" w:hAnsi="仿宋" w:cs="仿宋"/>
          <w:b/>
          <w:bCs/>
          <w:color w:val="000000"/>
          <w:kern w:val="0"/>
          <w:sz w:val="31"/>
          <w:szCs w:val="31"/>
          <w:lang w:bidi="ar"/>
        </w:rPr>
        <w:t>主办单位:</w:t>
      </w:r>
      <w:r>
        <w:rPr>
          <w:rFonts w:hint="eastAsia" w:ascii="仿宋" w:hAnsi="仿宋" w:cs="仿宋"/>
          <w:color w:val="000000"/>
          <w:kern w:val="0"/>
          <w:sz w:val="31"/>
          <w:szCs w:val="31"/>
          <w:lang w:bidi="ar"/>
        </w:rPr>
        <w:t>宁波市文化广电旅游局</w:t>
      </w:r>
    </w:p>
    <w:p>
      <w:pPr>
        <w:keepNext w:val="0"/>
        <w:keepLines w:val="0"/>
        <w:pageBreakBefore w:val="0"/>
        <w:widowControl/>
        <w:kinsoku/>
        <w:wordWrap/>
        <w:overflowPunct/>
        <w:topLinePunct w:val="0"/>
        <w:autoSpaceDE/>
        <w:autoSpaceDN/>
        <w:bidi w:val="0"/>
        <w:adjustRightInd/>
        <w:snapToGrid/>
        <w:ind w:firstLine="2015" w:firstLineChars="650"/>
        <w:jc w:val="both"/>
        <w:textAlignment w:val="auto"/>
        <w:rPr>
          <w:rFonts w:hint="eastAsia" w:ascii="仿宋" w:hAnsi="仿宋" w:cs="仿宋"/>
          <w:color w:val="000000"/>
          <w:kern w:val="0"/>
          <w:sz w:val="31"/>
          <w:szCs w:val="31"/>
          <w:lang w:bidi="ar"/>
        </w:rPr>
      </w:pPr>
      <w:r>
        <w:rPr>
          <w:rFonts w:hint="eastAsia" w:ascii="仿宋" w:hAnsi="仿宋" w:cs="仿宋"/>
          <w:color w:val="000000"/>
          <w:kern w:val="0"/>
          <w:sz w:val="31"/>
          <w:szCs w:val="31"/>
          <w:lang w:bidi="ar"/>
        </w:rPr>
        <w:t>宁波市鄞州区人民政府</w:t>
      </w:r>
    </w:p>
    <w:p>
      <w:pPr>
        <w:widowControl/>
        <w:ind w:firstLine="622" w:firstLineChars="200"/>
        <w:jc w:val="both"/>
        <w:rPr>
          <w:rFonts w:hint="eastAsia" w:ascii="仿宋" w:hAnsi="仿宋" w:cs="仿宋"/>
          <w:color w:val="000000"/>
          <w:kern w:val="0"/>
          <w:sz w:val="31"/>
          <w:szCs w:val="31"/>
          <w:lang w:bidi="ar"/>
        </w:rPr>
      </w:pPr>
      <w:r>
        <w:rPr>
          <w:rFonts w:hint="eastAsia" w:ascii="仿宋" w:hAnsi="仿宋" w:cs="仿宋"/>
          <w:b/>
          <w:bCs/>
          <w:color w:val="000000"/>
          <w:kern w:val="0"/>
          <w:sz w:val="31"/>
          <w:szCs w:val="31"/>
          <w:lang w:bidi="ar"/>
        </w:rPr>
        <w:t>承办单位:</w:t>
      </w:r>
      <w:r>
        <w:rPr>
          <w:rFonts w:hint="eastAsia" w:ascii="仿宋" w:hAnsi="仿宋" w:cs="仿宋"/>
          <w:b w:val="0"/>
          <w:bCs w:val="0"/>
          <w:color w:val="000000"/>
          <w:kern w:val="0"/>
          <w:sz w:val="31"/>
          <w:szCs w:val="31"/>
          <w:lang w:eastAsia="zh-CN" w:bidi="ar"/>
        </w:rPr>
        <w:t>中共</w:t>
      </w:r>
      <w:r>
        <w:rPr>
          <w:rFonts w:hint="eastAsia" w:ascii="仿宋" w:hAnsi="仿宋" w:cs="仿宋"/>
          <w:color w:val="000000"/>
          <w:kern w:val="0"/>
          <w:sz w:val="31"/>
          <w:szCs w:val="31"/>
          <w:lang w:bidi="ar"/>
        </w:rPr>
        <w:t>宁波市鄞州区委宣传部</w:t>
      </w:r>
    </w:p>
    <w:p>
      <w:pPr>
        <w:keepNext w:val="0"/>
        <w:keepLines w:val="0"/>
        <w:pageBreakBefore w:val="0"/>
        <w:widowControl/>
        <w:kinsoku/>
        <w:wordWrap/>
        <w:overflowPunct/>
        <w:topLinePunct w:val="0"/>
        <w:autoSpaceDE/>
        <w:autoSpaceDN/>
        <w:bidi w:val="0"/>
        <w:adjustRightInd/>
        <w:snapToGrid/>
        <w:ind w:firstLine="2015" w:firstLineChars="650"/>
        <w:jc w:val="both"/>
        <w:textAlignment w:val="auto"/>
        <w:rPr>
          <w:rFonts w:hint="eastAsia" w:ascii="仿宋" w:hAnsi="仿宋" w:cs="仿宋"/>
          <w:color w:val="000000"/>
          <w:kern w:val="0"/>
          <w:sz w:val="31"/>
          <w:szCs w:val="31"/>
          <w:lang w:bidi="ar"/>
        </w:rPr>
      </w:pPr>
      <w:r>
        <w:rPr>
          <w:rFonts w:hint="eastAsia" w:ascii="仿宋" w:hAnsi="仿宋" w:cs="仿宋"/>
          <w:color w:val="000000"/>
          <w:kern w:val="0"/>
          <w:sz w:val="31"/>
          <w:szCs w:val="31"/>
          <w:lang w:bidi="ar"/>
        </w:rPr>
        <w:t>宁波市鄞州区文化和广电旅游体育局</w:t>
      </w:r>
    </w:p>
    <w:p>
      <w:pPr>
        <w:keepNext w:val="0"/>
        <w:keepLines w:val="0"/>
        <w:pageBreakBefore w:val="0"/>
        <w:widowControl/>
        <w:kinsoku/>
        <w:wordWrap/>
        <w:overflowPunct/>
        <w:topLinePunct w:val="0"/>
        <w:autoSpaceDE/>
        <w:autoSpaceDN/>
        <w:bidi w:val="0"/>
        <w:adjustRightInd/>
        <w:snapToGrid/>
        <w:ind w:firstLine="2015" w:firstLineChars="650"/>
        <w:jc w:val="both"/>
        <w:textAlignment w:val="auto"/>
        <w:rPr>
          <w:rFonts w:hint="eastAsia" w:ascii="仿宋" w:hAnsi="仿宋" w:cs="仿宋"/>
          <w:color w:val="000000"/>
          <w:kern w:val="0"/>
          <w:sz w:val="31"/>
          <w:szCs w:val="31"/>
          <w:lang w:bidi="ar"/>
        </w:rPr>
      </w:pPr>
      <w:r>
        <w:rPr>
          <w:rFonts w:hint="eastAsia" w:ascii="仿宋" w:hAnsi="仿宋" w:cs="仿宋"/>
          <w:color w:val="000000"/>
          <w:kern w:val="0"/>
          <w:sz w:val="31"/>
          <w:szCs w:val="31"/>
          <w:lang w:bidi="ar"/>
        </w:rPr>
        <w:t>宁波珞桐文化传媒股份有限公司</w:t>
      </w:r>
    </w:p>
    <w:p>
      <w:pPr>
        <w:pStyle w:val="3"/>
        <w:numPr>
          <w:ilvl w:val="0"/>
          <w:numId w:val="1"/>
        </w:numPr>
        <w:ind w:firstLine="0"/>
        <w:jc w:val="both"/>
      </w:pPr>
      <w:r>
        <w:rPr>
          <w:rFonts w:hint="eastAsia"/>
        </w:rPr>
        <w:t>大赛概况</w:t>
      </w:r>
    </w:p>
    <w:p>
      <w:pPr>
        <w:ind w:firstLine="640" w:firstLineChars="200"/>
        <w:jc w:val="both"/>
      </w:pPr>
      <w:r>
        <w:rPr>
          <w:rFonts w:hint="eastAsia"/>
        </w:rPr>
        <w:t>本次大赛面向全国征集10位优</w:t>
      </w:r>
      <w:r>
        <w:rPr>
          <w:rFonts w:hint="eastAsia"/>
          <w:lang w:eastAsia="zh-CN"/>
        </w:rPr>
        <w:t>秀</w:t>
      </w:r>
      <w:r>
        <w:rPr>
          <w:rFonts w:hint="eastAsia"/>
        </w:rPr>
        <w:t>青年雕塑艺术家；面向宁波市征集10位来自各行各业的市民</w:t>
      </w:r>
      <w:r>
        <w:rPr>
          <w:rFonts w:hint="eastAsia"/>
          <w:lang w:eastAsia="zh-CN"/>
        </w:rPr>
        <w:t>代表</w:t>
      </w:r>
      <w:r>
        <w:rPr>
          <w:rFonts w:hint="eastAsia"/>
        </w:rPr>
        <w:t>。艺术家和市民代表通过抽签，两两组队，组成10组参赛队伍。</w:t>
      </w:r>
    </w:p>
    <w:p>
      <w:pPr>
        <w:ind w:firstLine="640" w:firstLineChars="200"/>
        <w:jc w:val="both"/>
      </w:pPr>
      <w:r>
        <w:rPr>
          <w:rFonts w:hint="eastAsia"/>
        </w:rPr>
        <w:t>参赛队伍通过大赛组委会组织参与文化学习、艺术采风、创意研讨等环节。每组参赛队伍根据大赛设计主题，为宁波创作至少3件城市雕塑主题作品。</w:t>
      </w:r>
    </w:p>
    <w:p>
      <w:pPr>
        <w:pStyle w:val="3"/>
        <w:numPr>
          <w:ilvl w:val="0"/>
          <w:numId w:val="1"/>
        </w:numPr>
        <w:ind w:firstLine="0"/>
        <w:jc w:val="both"/>
      </w:pPr>
      <w:r>
        <w:rPr>
          <w:rFonts w:hint="eastAsia"/>
        </w:rPr>
        <w:t>大赛主题</w:t>
      </w:r>
    </w:p>
    <w:p>
      <w:pPr>
        <w:ind w:firstLine="640" w:firstLineChars="200"/>
        <w:jc w:val="both"/>
      </w:pPr>
      <w:r>
        <w:rPr>
          <w:rFonts w:hint="eastAsia"/>
        </w:rPr>
        <w:t>本次大赛以“大运河”、“海上丝绸之路”为设计主题。宁波既是中国大运河的终点，也是海上丝绸之路的起点。要求参赛队伍根据“古运河·海丝路”设计主题，结合宁波城市规划、人文景观、历史故事、绮丽风光、民俗特色等方面进行深度创作。设计新颖，主题突出，通过城市雕塑艺术创作向世界展示宁波城市的艺术美学和文化魅力。</w:t>
      </w:r>
    </w:p>
    <w:p>
      <w:pPr>
        <w:pStyle w:val="3"/>
        <w:numPr>
          <w:ilvl w:val="0"/>
          <w:numId w:val="1"/>
        </w:numPr>
        <w:ind w:firstLine="0"/>
        <w:jc w:val="both"/>
      </w:pPr>
      <w:r>
        <w:rPr>
          <w:rFonts w:hint="eastAsia"/>
        </w:rPr>
        <w:t>大赛进程</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jc w:val="both"/>
        <w:textAlignment w:val="auto"/>
        <w:rPr>
          <w:rFonts w:hint="default"/>
          <w:b/>
          <w:bCs/>
          <w:lang w:val="en-US" w:eastAsia="zh-CN"/>
        </w:rPr>
      </w:pPr>
      <w:r>
        <w:rPr>
          <w:rFonts w:hint="eastAsia"/>
          <w:b/>
          <w:bCs/>
          <w:lang w:eastAsia="zh-CN"/>
        </w:rPr>
        <w:t>大赛周期：</w:t>
      </w:r>
      <w:r>
        <w:rPr>
          <w:rFonts w:hint="eastAsia"/>
          <w:b/>
          <w:bCs/>
          <w:lang w:val="en-US" w:eastAsia="zh-CN"/>
        </w:rPr>
        <w:t>2020年8月-10月底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b w:val="0"/>
          <w:bCs w:val="0"/>
        </w:rPr>
      </w:pPr>
      <w:r>
        <w:rPr>
          <w:rFonts w:hint="eastAsia"/>
          <w:b w:val="0"/>
          <w:bCs w:val="0"/>
        </w:rPr>
        <w:t>注：受疫情及其他不可抗力因素影响，具体时间根据实际情况安排</w:t>
      </w:r>
      <w:r>
        <w:rPr>
          <w:rFonts w:hint="eastAsia"/>
          <w:b w:val="0"/>
          <w:bCs w:val="0"/>
          <w:lang w:eastAsia="zh-CN"/>
        </w:rPr>
        <w:t>，如有任何疑问，可来电咨询</w:t>
      </w:r>
      <w:r>
        <w:rPr>
          <w:rFonts w:hint="eastAsia"/>
          <w:b w:val="0"/>
          <w:bCs w:val="0"/>
        </w:rPr>
        <w:t>。</w:t>
      </w:r>
    </w:p>
    <w:p>
      <w:pPr>
        <w:keepNext w:val="0"/>
        <w:keepLines w:val="0"/>
        <w:pageBreakBefore w:val="0"/>
        <w:widowControl w:val="0"/>
        <w:numPr>
          <w:ilvl w:val="0"/>
          <w:numId w:val="2"/>
        </w:numPr>
        <w:kinsoku/>
        <w:wordWrap/>
        <w:overflowPunct/>
        <w:topLinePunct w:val="0"/>
        <w:autoSpaceDE/>
        <w:autoSpaceDN/>
        <w:bidi w:val="0"/>
        <w:adjustRightInd/>
        <w:snapToGrid/>
        <w:ind w:left="0" w:leftChars="0" w:firstLine="643" w:firstLineChars="200"/>
        <w:textAlignment w:val="auto"/>
        <w:rPr>
          <w:rFonts w:hint="eastAsia" w:eastAsia="仿宋"/>
          <w:b/>
          <w:bCs/>
          <w:lang w:eastAsia="zh-CN"/>
        </w:rPr>
      </w:pPr>
      <w:r>
        <w:rPr>
          <w:rFonts w:hint="eastAsia"/>
          <w:b/>
          <w:bCs/>
          <w:lang w:eastAsia="zh-CN"/>
        </w:rPr>
        <w:t>大赛进程：</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征集海选报名。10位青年雕塑艺术家、10位宁波市民代表名单确定。</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青创营正式开营。艺术家来甬与市民代表抽签组队，参赛队伍共同进行为期5天的艺术采风。采风期间，大赛组委会将邀请宁波本地文史专家为参赛者讲解宁波城市文化内涵。</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参赛者完成艺术采风。艺术家返回工作室，进行第一阶段创作。</w:t>
      </w:r>
      <w:r>
        <w:rPr>
          <w:rFonts w:hint="eastAsia"/>
          <w:lang w:eastAsia="zh-CN"/>
        </w:rPr>
        <w:t>组队双方通过</w:t>
      </w:r>
      <w:r>
        <w:rPr>
          <w:rFonts w:hint="eastAsia"/>
        </w:rPr>
        <w:t>“线上交流”进行创意交流，头脑风暴。艺术家完成作品初稿。</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艺术家来甬出席创作营创意研讨会</w:t>
      </w:r>
      <w:r>
        <w:rPr>
          <w:rFonts w:hint="eastAsia"/>
          <w:lang w:eastAsia="zh-CN"/>
        </w:rPr>
        <w:t>，</w:t>
      </w:r>
      <w:r>
        <w:rPr>
          <w:rFonts w:hint="eastAsia"/>
        </w:rPr>
        <w:t>与市民队友进行创意研讨。双方交换意见，推动作品顺利完成。</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作品创作第二阶段。艺术家根据个人专业与市民意见，完成作品设计与制作，成品运输至宁波参加最终评审。</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大赛评选会暨雕塑艺术展。参赛作品以雕塑艺术展形式进行汇报展示，由艺术导师评分和市民投票，两项得分，合计评选出最终获奖佳作。</w:t>
      </w:r>
    </w:p>
    <w:p>
      <w:pPr>
        <w:keepNext w:val="0"/>
        <w:keepLines w:val="0"/>
        <w:pageBreakBefore w:val="0"/>
        <w:widowControl w:val="0"/>
        <w:numPr>
          <w:ilvl w:val="0"/>
          <w:numId w:val="3"/>
        </w:numPr>
        <w:kinsoku/>
        <w:wordWrap/>
        <w:overflowPunct/>
        <w:topLinePunct w:val="0"/>
        <w:autoSpaceDE/>
        <w:autoSpaceDN/>
        <w:bidi w:val="0"/>
        <w:adjustRightInd/>
        <w:snapToGrid/>
        <w:ind w:left="0" w:leftChars="0" w:firstLine="640" w:firstLineChars="200"/>
        <w:jc w:val="both"/>
        <w:textAlignment w:val="auto"/>
      </w:pPr>
      <w:r>
        <w:rPr>
          <w:rFonts w:hint="eastAsia"/>
        </w:rPr>
        <w:t>举办颁奖典礼。</w:t>
      </w:r>
    </w:p>
    <w:p>
      <w:pPr>
        <w:pStyle w:val="3"/>
        <w:numPr>
          <w:ilvl w:val="0"/>
          <w:numId w:val="1"/>
        </w:numPr>
        <w:ind w:firstLine="0"/>
        <w:jc w:val="both"/>
      </w:pPr>
      <w:r>
        <w:rPr>
          <w:rFonts w:hint="eastAsia"/>
        </w:rPr>
        <w:t>征集对象</w:t>
      </w:r>
    </w:p>
    <w:p>
      <w:pPr>
        <w:numPr>
          <w:ilvl w:val="0"/>
          <w:numId w:val="4"/>
        </w:numPr>
        <w:ind w:left="0" w:firstLine="643" w:firstLineChars="200"/>
        <w:jc w:val="both"/>
        <w:rPr>
          <w:b/>
          <w:bCs/>
        </w:rPr>
      </w:pPr>
      <w:r>
        <w:rPr>
          <w:rFonts w:hint="eastAsia"/>
          <w:b/>
          <w:bCs/>
        </w:rPr>
        <w:t>青年雕塑艺术家</w:t>
      </w:r>
    </w:p>
    <w:p>
      <w:pPr>
        <w:numPr>
          <w:ilvl w:val="0"/>
          <w:numId w:val="5"/>
        </w:numPr>
        <w:ind w:firstLine="640" w:firstLineChars="200"/>
        <w:jc w:val="both"/>
      </w:pPr>
      <w:r>
        <w:rPr>
          <w:rFonts w:hint="eastAsia"/>
        </w:rPr>
        <w:t>具有专业精湛的雕塑设计技能；</w:t>
      </w:r>
    </w:p>
    <w:p>
      <w:pPr>
        <w:numPr>
          <w:ilvl w:val="0"/>
          <w:numId w:val="5"/>
        </w:numPr>
        <w:ind w:firstLine="640" w:firstLineChars="200"/>
        <w:jc w:val="both"/>
      </w:pPr>
      <w:r>
        <w:rPr>
          <w:rFonts w:hint="eastAsia"/>
        </w:rPr>
        <w:t>具有见解独到的雕塑创作理念；</w:t>
      </w:r>
    </w:p>
    <w:p>
      <w:pPr>
        <w:numPr>
          <w:ilvl w:val="0"/>
          <w:numId w:val="5"/>
        </w:numPr>
        <w:ind w:firstLine="640" w:firstLineChars="200"/>
        <w:jc w:val="both"/>
      </w:pPr>
      <w:r>
        <w:rPr>
          <w:rFonts w:hint="eastAsia"/>
        </w:rPr>
        <w:t>拥有风格鲜明的雕塑代表作品；</w:t>
      </w:r>
    </w:p>
    <w:p>
      <w:pPr>
        <w:numPr>
          <w:ilvl w:val="0"/>
          <w:numId w:val="5"/>
        </w:numPr>
        <w:ind w:firstLine="640" w:firstLineChars="200"/>
        <w:jc w:val="both"/>
      </w:pPr>
      <w:r>
        <w:rPr>
          <w:rFonts w:hint="eastAsia"/>
        </w:rPr>
        <w:t>要求样貌上镜、性格鲜明、谈吐大方。</w:t>
      </w:r>
    </w:p>
    <w:p>
      <w:pPr>
        <w:numPr>
          <w:ilvl w:val="0"/>
          <w:numId w:val="4"/>
        </w:numPr>
        <w:ind w:left="0" w:firstLine="643" w:firstLineChars="200"/>
        <w:jc w:val="both"/>
        <w:rPr>
          <w:b/>
          <w:bCs/>
        </w:rPr>
      </w:pPr>
      <w:r>
        <w:rPr>
          <w:rFonts w:hint="eastAsia"/>
          <w:b/>
          <w:bCs/>
        </w:rPr>
        <w:t>宁波市民代表</w:t>
      </w:r>
    </w:p>
    <w:p>
      <w:pPr>
        <w:numPr>
          <w:ilvl w:val="0"/>
          <w:numId w:val="6"/>
        </w:numPr>
        <w:ind w:firstLine="640" w:firstLineChars="200"/>
        <w:jc w:val="both"/>
      </w:pPr>
      <w:r>
        <w:rPr>
          <w:rFonts w:hint="eastAsia"/>
        </w:rPr>
        <w:t>来自各行各业的宁波本地市民；</w:t>
      </w:r>
    </w:p>
    <w:p>
      <w:pPr>
        <w:numPr>
          <w:ilvl w:val="0"/>
          <w:numId w:val="6"/>
        </w:numPr>
        <w:ind w:firstLine="640" w:firstLineChars="200"/>
        <w:jc w:val="both"/>
      </w:pPr>
      <w:r>
        <w:rPr>
          <w:rFonts w:hint="eastAsia"/>
        </w:rPr>
        <w:t>宁波城市建设者、宁波城市文化爱好者等；</w:t>
      </w:r>
    </w:p>
    <w:p>
      <w:pPr>
        <w:numPr>
          <w:ilvl w:val="0"/>
          <w:numId w:val="6"/>
        </w:numPr>
        <w:ind w:firstLine="640" w:firstLineChars="200"/>
        <w:jc w:val="both"/>
      </w:pPr>
      <w:r>
        <w:rPr>
          <w:rFonts w:hint="eastAsia"/>
        </w:rPr>
        <w:t>对艺术创作有基础了解，对宁波文化有深度见解；</w:t>
      </w:r>
    </w:p>
    <w:p>
      <w:pPr>
        <w:numPr>
          <w:ilvl w:val="0"/>
          <w:numId w:val="6"/>
        </w:numPr>
        <w:ind w:firstLine="640" w:firstLineChars="200"/>
        <w:jc w:val="both"/>
      </w:pPr>
      <w:r>
        <w:rPr>
          <w:rFonts w:hint="eastAsia"/>
        </w:rPr>
        <w:t>要求样貌上镜、谈吐大方。</w:t>
      </w:r>
    </w:p>
    <w:p>
      <w:pPr>
        <w:pStyle w:val="3"/>
        <w:numPr>
          <w:ilvl w:val="0"/>
          <w:numId w:val="1"/>
        </w:numPr>
        <w:ind w:firstLine="0"/>
      </w:pPr>
      <w:r>
        <w:rPr>
          <w:rFonts w:hint="eastAsia"/>
        </w:rPr>
        <w:t>创作导向</w:t>
      </w:r>
    </w:p>
    <w:p>
      <w:pPr>
        <w:numPr>
          <w:ilvl w:val="0"/>
          <w:numId w:val="7"/>
        </w:numPr>
        <w:ind w:firstLine="640" w:firstLineChars="200"/>
      </w:pPr>
      <w:r>
        <w:rPr>
          <w:rFonts w:hint="eastAsia"/>
        </w:rPr>
        <w:t>艺术性：参赛作品应具有极高的艺术水准，能够充分体现卓越艺术审美价值</w:t>
      </w:r>
      <w:r>
        <w:rPr>
          <w:rFonts w:hint="eastAsia"/>
          <w:lang w:eastAsia="zh-CN"/>
        </w:rPr>
        <w:t>。</w:t>
      </w:r>
    </w:p>
    <w:p>
      <w:pPr>
        <w:numPr>
          <w:ilvl w:val="0"/>
          <w:numId w:val="7"/>
        </w:numPr>
        <w:ind w:firstLine="640" w:firstLineChars="200"/>
      </w:pPr>
      <w:r>
        <w:rPr>
          <w:rFonts w:hint="eastAsia"/>
        </w:rPr>
        <w:t>文化性&amp;地域性：参赛作品应具备丰富的宁波城市文化内涵，能够充分体现大运河文化和海上丝绸之路文化的传承与转化</w:t>
      </w:r>
      <w:r>
        <w:rPr>
          <w:rFonts w:hint="eastAsia"/>
          <w:lang w:eastAsia="zh-CN"/>
        </w:rPr>
        <w:t>。</w:t>
      </w:r>
    </w:p>
    <w:p>
      <w:pPr>
        <w:numPr>
          <w:ilvl w:val="0"/>
          <w:numId w:val="7"/>
        </w:numPr>
        <w:ind w:firstLine="640" w:firstLineChars="200"/>
      </w:pPr>
      <w:r>
        <w:rPr>
          <w:rFonts w:hint="eastAsia"/>
        </w:rPr>
        <w:t>创新性：参赛作品应注重创新的时代语言，鼓励新观念、新形式、新材料。</w:t>
      </w:r>
    </w:p>
    <w:p>
      <w:pPr>
        <w:pStyle w:val="3"/>
        <w:numPr>
          <w:ilvl w:val="0"/>
          <w:numId w:val="1"/>
        </w:numPr>
        <w:ind w:firstLine="0"/>
      </w:pPr>
      <w:r>
        <w:rPr>
          <w:rFonts w:hint="eastAsia"/>
        </w:rPr>
        <w:t>作品要求</w:t>
      </w:r>
    </w:p>
    <w:p>
      <w:pPr>
        <w:ind w:firstLine="643" w:firstLineChars="200"/>
      </w:pPr>
      <w:r>
        <w:rPr>
          <w:rFonts w:hint="eastAsia"/>
          <w:b/>
          <w:bCs/>
        </w:rPr>
        <w:t>作品数量：</w:t>
      </w:r>
      <w:r>
        <w:rPr>
          <w:rFonts w:hint="eastAsia"/>
        </w:rPr>
        <w:t>要求每支参赛队伍设计至少3件雕塑作品，并制作完成小样；</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lang w:val="en-US" w:eastAsia="zh-CN"/>
        </w:rPr>
      </w:pPr>
      <w:r>
        <w:rPr>
          <w:rFonts w:hint="eastAsia"/>
          <w:b/>
          <w:bCs/>
          <w:lang w:eastAsia="zh-CN"/>
        </w:rPr>
        <w:t>小样尺寸：</w:t>
      </w:r>
      <w:r>
        <w:rPr>
          <w:rFonts w:hint="eastAsia"/>
          <w:b w:val="0"/>
          <w:bCs w:val="0"/>
          <w:lang w:eastAsia="zh-CN"/>
        </w:rPr>
        <w:t>长</w:t>
      </w:r>
      <w:r>
        <w:rPr>
          <w:rFonts w:hint="eastAsia"/>
          <w:b w:val="0"/>
          <w:bCs w:val="0"/>
          <w:lang w:val="en-US" w:eastAsia="zh-CN"/>
        </w:rPr>
        <w:t>/</w:t>
      </w:r>
      <w:r>
        <w:rPr>
          <w:rFonts w:hint="eastAsia"/>
          <w:b w:val="0"/>
          <w:bCs w:val="0"/>
          <w:lang w:eastAsia="zh-CN"/>
        </w:rPr>
        <w:t>宽</w:t>
      </w:r>
      <w:r>
        <w:rPr>
          <w:rFonts w:hint="eastAsia"/>
          <w:b w:val="0"/>
          <w:bCs w:val="0"/>
          <w:lang w:val="en-US" w:eastAsia="zh-CN"/>
        </w:rPr>
        <w:t>/</w:t>
      </w:r>
      <w:r>
        <w:rPr>
          <w:rFonts w:hint="eastAsia"/>
          <w:b w:val="0"/>
          <w:bCs w:val="0"/>
          <w:lang w:eastAsia="zh-CN"/>
        </w:rPr>
        <w:t>高不得小于</w:t>
      </w:r>
      <w:r>
        <w:rPr>
          <w:rFonts w:hint="eastAsia"/>
          <w:b w:val="0"/>
          <w:bCs w:val="0"/>
          <w:lang w:val="en-US" w:eastAsia="zh-CN"/>
        </w:rPr>
        <w:t>1.2米；</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b w:val="0"/>
          <w:bCs w:val="0"/>
          <w:lang w:val="en-US" w:eastAsia="zh-CN"/>
        </w:rPr>
      </w:pPr>
      <w:r>
        <w:rPr>
          <w:rFonts w:hint="eastAsia"/>
          <w:b/>
          <w:bCs/>
          <w:lang w:val="en-US" w:eastAsia="zh-CN"/>
        </w:rPr>
        <w:t>作品材质：</w:t>
      </w:r>
      <w:r>
        <w:rPr>
          <w:rFonts w:hint="eastAsia"/>
          <w:b w:val="0"/>
          <w:bCs w:val="0"/>
          <w:lang w:val="en-US" w:eastAsia="zh-CN"/>
        </w:rPr>
        <w:t>采用铸铜、不锈钢、石材及新型材料等；</w:t>
      </w:r>
    </w:p>
    <w:p>
      <w:pPr>
        <w:ind w:firstLine="643" w:firstLineChars="200"/>
        <w:jc w:val="both"/>
      </w:pPr>
      <w:r>
        <w:rPr>
          <w:rFonts w:hint="eastAsia"/>
          <w:b/>
          <w:bCs/>
        </w:rPr>
        <w:t>其他要求：</w:t>
      </w:r>
      <w:r>
        <w:rPr>
          <w:rFonts w:hint="eastAsia"/>
        </w:rPr>
        <w:t>1、作品要求提供名称、尺寸、材料、创意说明文字等；2、不应出现任何与创作者有关信息；3、保证原创、不得抄袭；4、作品便于运输。</w:t>
      </w:r>
    </w:p>
    <w:p>
      <w:pPr>
        <w:pStyle w:val="3"/>
        <w:numPr>
          <w:ilvl w:val="0"/>
          <w:numId w:val="1"/>
        </w:numPr>
        <w:ind w:firstLine="0"/>
      </w:pPr>
      <w:r>
        <w:rPr>
          <w:rFonts w:hint="eastAsia"/>
        </w:rPr>
        <w:t>评审规则</w:t>
      </w:r>
    </w:p>
    <w:p>
      <w:pPr>
        <w:ind w:firstLine="640" w:firstLineChars="200"/>
      </w:pPr>
      <w:r>
        <w:rPr>
          <w:rFonts w:hint="eastAsia"/>
        </w:rPr>
        <w:t>大赛组委会聘请3位国内知名雕塑艺术大咖</w:t>
      </w:r>
      <w:r>
        <w:rPr>
          <w:rFonts w:hint="eastAsia"/>
          <w:lang w:eastAsia="zh-CN"/>
        </w:rPr>
        <w:t>作</w:t>
      </w:r>
      <w:r>
        <w:rPr>
          <w:rFonts w:hint="eastAsia"/>
        </w:rPr>
        <w:t>为本次大赛艺术导师，负责本次大赛的艺术指导及评审工作。</w:t>
      </w:r>
    </w:p>
    <w:p>
      <w:pPr>
        <w:ind w:firstLine="640" w:firstLineChars="200"/>
      </w:pPr>
      <w:r>
        <w:rPr>
          <w:rFonts w:hint="eastAsia"/>
        </w:rPr>
        <w:t>最终参赛作品以雕塑艺术展形式</w:t>
      </w:r>
      <w:r>
        <w:rPr>
          <w:rFonts w:hint="eastAsia"/>
          <w:lang w:eastAsia="zh-CN"/>
        </w:rPr>
        <w:t>，</w:t>
      </w:r>
      <w:r>
        <w:rPr>
          <w:rFonts w:hint="eastAsia"/>
        </w:rPr>
        <w:t>进行线上、线下同步展示，通过艺术导师专业评选（占总分60%）和宁波市民无记名票选（占总分40%）合计两项比分，确定比赛最终结果。</w:t>
      </w:r>
    </w:p>
    <w:p>
      <w:pPr>
        <w:pStyle w:val="3"/>
        <w:numPr>
          <w:ilvl w:val="0"/>
          <w:numId w:val="1"/>
        </w:numPr>
        <w:ind w:firstLine="0"/>
      </w:pPr>
      <w:r>
        <w:rPr>
          <w:rFonts w:hint="eastAsia"/>
        </w:rPr>
        <w:t>奖项设置</w:t>
      </w:r>
    </w:p>
    <w:p>
      <w:pPr>
        <w:numPr>
          <w:ilvl w:val="0"/>
          <w:numId w:val="4"/>
        </w:numPr>
        <w:ind w:left="0" w:firstLine="643" w:firstLineChars="200"/>
        <w:jc w:val="both"/>
        <w:rPr>
          <w:b/>
          <w:bCs/>
        </w:rPr>
      </w:pPr>
      <w:r>
        <w:rPr>
          <w:rFonts w:hint="eastAsia"/>
          <w:b/>
          <w:bCs/>
        </w:rPr>
        <w:t>青年雕塑艺术家</w:t>
      </w:r>
    </w:p>
    <w:p>
      <w:pPr>
        <w:tabs>
          <w:tab w:val="left" w:pos="840"/>
          <w:tab w:val="left" w:pos="3520"/>
        </w:tabs>
        <w:ind w:firstLine="640" w:firstLineChars="200"/>
        <w:jc w:val="both"/>
      </w:pPr>
      <w:r>
        <w:rPr>
          <w:rFonts w:hint="eastAsia"/>
        </w:rPr>
        <w:t>一等奖：1件</w:t>
      </w:r>
      <w:r>
        <w:rPr>
          <w:rFonts w:hint="eastAsia"/>
        </w:rPr>
        <w:tab/>
      </w:r>
      <w:r>
        <w:rPr>
          <w:rFonts w:hint="eastAsia"/>
        </w:rPr>
        <w:t>奖金：5万元人民币/件+获奖证书</w:t>
      </w:r>
    </w:p>
    <w:p>
      <w:pPr>
        <w:tabs>
          <w:tab w:val="left" w:pos="840"/>
          <w:tab w:val="left" w:pos="3520"/>
        </w:tabs>
        <w:ind w:firstLine="640" w:firstLineChars="200"/>
        <w:jc w:val="both"/>
      </w:pPr>
      <w:r>
        <w:rPr>
          <w:rFonts w:hint="eastAsia"/>
        </w:rPr>
        <w:t>二等奖：</w:t>
      </w:r>
      <w:r>
        <w:rPr>
          <w:rFonts w:hint="eastAsia"/>
          <w:lang w:val="en-US" w:eastAsia="zh-CN"/>
        </w:rPr>
        <w:t>2</w:t>
      </w:r>
      <w:r>
        <w:rPr>
          <w:rFonts w:hint="eastAsia"/>
        </w:rPr>
        <w:t>件</w:t>
      </w:r>
      <w:r>
        <w:rPr>
          <w:rFonts w:hint="eastAsia"/>
        </w:rPr>
        <w:tab/>
      </w:r>
      <w:r>
        <w:rPr>
          <w:rFonts w:hint="eastAsia"/>
        </w:rPr>
        <w:t>奖金：</w:t>
      </w:r>
      <w:r>
        <w:rPr>
          <w:rFonts w:hint="eastAsia"/>
          <w:lang w:val="en-US" w:eastAsia="zh-CN"/>
        </w:rPr>
        <w:t>2.5</w:t>
      </w:r>
      <w:r>
        <w:rPr>
          <w:rFonts w:hint="eastAsia"/>
        </w:rPr>
        <w:t>万元人民币/件+获奖证书</w:t>
      </w:r>
    </w:p>
    <w:p>
      <w:pPr>
        <w:tabs>
          <w:tab w:val="left" w:pos="840"/>
          <w:tab w:val="left" w:pos="3520"/>
        </w:tabs>
        <w:ind w:firstLine="640" w:firstLineChars="200"/>
        <w:jc w:val="both"/>
      </w:pPr>
      <w:r>
        <w:rPr>
          <w:rFonts w:hint="eastAsia"/>
        </w:rPr>
        <w:t>三等奖：</w:t>
      </w:r>
      <w:r>
        <w:rPr>
          <w:rFonts w:hint="eastAsia"/>
          <w:lang w:val="en-US" w:eastAsia="zh-CN"/>
        </w:rPr>
        <w:t>2</w:t>
      </w:r>
      <w:r>
        <w:rPr>
          <w:rFonts w:hint="eastAsia"/>
        </w:rPr>
        <w:t>件</w:t>
      </w:r>
      <w:r>
        <w:rPr>
          <w:rFonts w:hint="eastAsia"/>
        </w:rPr>
        <w:tab/>
      </w:r>
      <w:r>
        <w:rPr>
          <w:rFonts w:hint="eastAsia"/>
        </w:rPr>
        <w:t>奖金：</w:t>
      </w:r>
      <w:r>
        <w:rPr>
          <w:rFonts w:hint="eastAsia"/>
          <w:lang w:val="en-US" w:eastAsia="zh-CN"/>
        </w:rPr>
        <w:t>1.5</w:t>
      </w:r>
      <w:r>
        <w:rPr>
          <w:rFonts w:hint="eastAsia"/>
        </w:rPr>
        <w:t>万元人民币/件+获奖证书</w:t>
      </w:r>
    </w:p>
    <w:p>
      <w:pPr>
        <w:tabs>
          <w:tab w:val="left" w:pos="840"/>
          <w:tab w:val="left" w:pos="3520"/>
        </w:tabs>
        <w:ind w:firstLine="640" w:firstLineChars="200"/>
        <w:jc w:val="both"/>
      </w:pPr>
      <w:r>
        <w:rPr>
          <w:rFonts w:hint="eastAsia"/>
        </w:rPr>
        <w:t>新锐人气奖：</w:t>
      </w:r>
      <w:r>
        <w:rPr>
          <w:rFonts w:hint="eastAsia"/>
          <w:lang w:val="en-US" w:eastAsia="zh-CN"/>
        </w:rPr>
        <w:t>8</w:t>
      </w:r>
      <w:r>
        <w:rPr>
          <w:rFonts w:hint="eastAsia"/>
        </w:rPr>
        <w:t>件</w:t>
      </w:r>
      <w:r>
        <w:rPr>
          <w:rFonts w:hint="eastAsia"/>
        </w:rPr>
        <w:tab/>
      </w:r>
      <w:r>
        <w:rPr>
          <w:rFonts w:hint="eastAsia"/>
        </w:rPr>
        <w:t>奖金：5千元人民币/件+获奖证书</w:t>
      </w:r>
    </w:p>
    <w:p>
      <w:pPr>
        <w:tabs>
          <w:tab w:val="left" w:pos="840"/>
        </w:tabs>
        <w:ind w:firstLine="640" w:firstLineChars="200"/>
        <w:jc w:val="both"/>
        <w:rPr>
          <w:rFonts w:hint="eastAsia" w:eastAsia="仿宋"/>
          <w:lang w:eastAsia="zh-CN"/>
        </w:rPr>
      </w:pPr>
      <w:r>
        <w:rPr>
          <w:rFonts w:hint="eastAsia"/>
        </w:rPr>
        <w:t>备注：上述奖项金额指税前金额。获奖者应按照相关国家及地区（包括但不限于中华人民共和国）的法律规定纳税</w:t>
      </w:r>
      <w:r>
        <w:rPr>
          <w:rFonts w:hint="eastAsia"/>
          <w:lang w:eastAsia="zh-CN"/>
        </w:rPr>
        <w:t>。</w:t>
      </w:r>
    </w:p>
    <w:p>
      <w:pPr>
        <w:numPr>
          <w:ilvl w:val="0"/>
          <w:numId w:val="4"/>
        </w:numPr>
        <w:ind w:left="0" w:firstLine="643" w:firstLineChars="200"/>
        <w:jc w:val="both"/>
        <w:rPr>
          <w:b/>
          <w:bCs/>
        </w:rPr>
      </w:pPr>
      <w:r>
        <w:rPr>
          <w:rFonts w:hint="eastAsia"/>
          <w:b/>
          <w:bCs/>
        </w:rPr>
        <w:t>宁波市民代表</w:t>
      </w:r>
    </w:p>
    <w:p>
      <w:pPr>
        <w:tabs>
          <w:tab w:val="left" w:pos="840"/>
        </w:tabs>
        <w:ind w:firstLine="640" w:firstLineChars="200"/>
        <w:jc w:val="both"/>
        <w:rPr>
          <w:rFonts w:hint="eastAsia" w:eastAsia="仿宋"/>
          <w:lang w:eastAsia="zh-CN"/>
        </w:rPr>
      </w:pPr>
      <w:r>
        <w:rPr>
          <w:rFonts w:hint="eastAsia"/>
          <w:lang w:eastAsia="zh-CN"/>
        </w:rPr>
        <w:t>根据参赛艺术家获奖情况，相应参赛市民队友可获得价值不等的精美礼品一份。</w:t>
      </w:r>
    </w:p>
    <w:p>
      <w:pPr>
        <w:pStyle w:val="3"/>
        <w:numPr>
          <w:ilvl w:val="0"/>
          <w:numId w:val="1"/>
        </w:numPr>
        <w:ind w:firstLine="0"/>
        <w:jc w:val="both"/>
      </w:pPr>
      <w:r>
        <w:rPr>
          <w:rFonts w:hint="eastAsia"/>
        </w:rPr>
        <w:t>涉项经费</w:t>
      </w:r>
    </w:p>
    <w:p>
      <w:pPr>
        <w:numPr>
          <w:ilvl w:val="0"/>
          <w:numId w:val="8"/>
        </w:numPr>
        <w:ind w:firstLine="640" w:firstLineChars="200"/>
        <w:jc w:val="both"/>
      </w:pPr>
      <w:r>
        <w:rPr>
          <w:rFonts w:hint="eastAsia"/>
          <w:lang w:eastAsia="zh-CN"/>
        </w:rPr>
        <w:t>在参赛期间，参赛</w:t>
      </w:r>
      <w:r>
        <w:rPr>
          <w:rFonts w:hint="eastAsia"/>
        </w:rPr>
        <w:t>艺术家</w:t>
      </w:r>
      <w:r>
        <w:rPr>
          <w:rFonts w:hint="eastAsia"/>
          <w:lang w:eastAsia="zh-CN"/>
        </w:rPr>
        <w:t>应邀来甬的</w:t>
      </w:r>
      <w:r>
        <w:rPr>
          <w:rFonts w:hint="eastAsia"/>
        </w:rPr>
        <w:t>交通费、食宿费</w:t>
      </w:r>
      <w:r>
        <w:rPr>
          <w:rFonts w:hint="eastAsia"/>
          <w:lang w:eastAsia="zh-CN"/>
        </w:rPr>
        <w:t>及参赛市民的交通费、餐费</w:t>
      </w:r>
      <w:r>
        <w:rPr>
          <w:rFonts w:hint="eastAsia"/>
        </w:rPr>
        <w:t>等</w:t>
      </w:r>
      <w:r>
        <w:rPr>
          <w:rFonts w:hint="eastAsia"/>
          <w:lang w:eastAsia="zh-CN"/>
        </w:rPr>
        <w:t>活动</w:t>
      </w:r>
      <w:r>
        <w:rPr>
          <w:rFonts w:hint="eastAsia"/>
        </w:rPr>
        <w:t>费用由组委会承担</w:t>
      </w:r>
      <w:r>
        <w:rPr>
          <w:rFonts w:hint="eastAsia"/>
          <w:lang w:eastAsia="zh-CN"/>
        </w:rPr>
        <w:t>，其他因参赛者个人原因产生的相关费用自理</w:t>
      </w:r>
      <w:r>
        <w:rPr>
          <w:rFonts w:hint="eastAsia"/>
        </w:rPr>
        <w:t>；</w:t>
      </w:r>
    </w:p>
    <w:p>
      <w:pPr>
        <w:numPr>
          <w:ilvl w:val="0"/>
          <w:numId w:val="8"/>
        </w:numPr>
        <w:ind w:firstLine="640" w:firstLineChars="200"/>
      </w:pPr>
      <w:r>
        <w:rPr>
          <w:rFonts w:hint="eastAsia"/>
        </w:rPr>
        <w:t>参赛作品小样制作费由艺术家承担；</w:t>
      </w:r>
    </w:p>
    <w:p>
      <w:pPr>
        <w:numPr>
          <w:ilvl w:val="0"/>
          <w:numId w:val="8"/>
        </w:numPr>
        <w:ind w:firstLine="640" w:firstLineChars="200"/>
      </w:pPr>
      <w:r>
        <w:rPr>
          <w:rFonts w:hint="eastAsia"/>
        </w:rPr>
        <w:t>参赛作品小样寄送至指定地点的快递费、保险费由组委会承担。</w:t>
      </w:r>
    </w:p>
    <w:p>
      <w:pPr>
        <w:pStyle w:val="3"/>
        <w:numPr>
          <w:ilvl w:val="0"/>
          <w:numId w:val="1"/>
        </w:numPr>
        <w:ind w:firstLine="0"/>
        <w:jc w:val="both"/>
      </w:pPr>
      <w:r>
        <w:rPr>
          <w:rFonts w:hint="eastAsia"/>
          <w:lang w:eastAsia="zh-CN"/>
        </w:rPr>
        <w:t>报名</w:t>
      </w:r>
      <w:r>
        <w:rPr>
          <w:rFonts w:hint="eastAsia"/>
        </w:rPr>
        <w:t>时间</w:t>
      </w:r>
    </w:p>
    <w:p>
      <w:pPr>
        <w:ind w:firstLine="640" w:firstLineChars="200"/>
        <w:jc w:val="both"/>
        <w:rPr>
          <w:b w:val="0"/>
          <w:bCs w:val="0"/>
          <w:color w:val="auto"/>
          <w:highlight w:val="none"/>
        </w:rPr>
      </w:pPr>
      <w:r>
        <w:rPr>
          <w:rFonts w:hint="eastAsia"/>
          <w:b w:val="0"/>
          <w:bCs w:val="0"/>
          <w:color w:val="auto"/>
          <w:highlight w:val="none"/>
        </w:rPr>
        <w:t>2020年8月13日至2020年8月31日24点止</w:t>
      </w:r>
    </w:p>
    <w:p>
      <w:pPr>
        <w:ind w:firstLine="640" w:firstLineChars="200"/>
        <w:jc w:val="both"/>
        <w:rPr>
          <w:color w:val="auto"/>
          <w:highlight w:val="none"/>
        </w:rPr>
      </w:pPr>
      <w:r>
        <w:rPr>
          <w:rFonts w:hint="eastAsia"/>
          <w:color w:val="auto"/>
          <w:highlight w:val="none"/>
        </w:rPr>
        <w:t>（电子邮件以系统时间为准。）</w:t>
      </w:r>
    </w:p>
    <w:p>
      <w:pPr>
        <w:pStyle w:val="3"/>
        <w:numPr>
          <w:ilvl w:val="0"/>
          <w:numId w:val="1"/>
        </w:numPr>
        <w:ind w:firstLine="0"/>
        <w:jc w:val="both"/>
      </w:pPr>
      <w:r>
        <w:rPr>
          <w:rFonts w:hint="eastAsia"/>
        </w:rPr>
        <w:t>报名资料</w:t>
      </w:r>
    </w:p>
    <w:p>
      <w:pPr>
        <w:numPr>
          <w:ilvl w:val="0"/>
          <w:numId w:val="4"/>
        </w:numPr>
        <w:ind w:left="0" w:firstLine="643" w:firstLineChars="200"/>
        <w:jc w:val="both"/>
        <w:rPr>
          <w:b/>
          <w:bCs/>
        </w:rPr>
      </w:pPr>
      <w:r>
        <w:rPr>
          <w:rFonts w:hint="eastAsia"/>
          <w:b/>
          <w:bCs/>
        </w:rPr>
        <w:t>青年雕塑艺术家</w:t>
      </w:r>
    </w:p>
    <w:p>
      <w:pPr>
        <w:numPr>
          <w:ilvl w:val="0"/>
          <w:numId w:val="9"/>
        </w:numPr>
        <w:ind w:firstLine="640" w:firstLineChars="200"/>
        <w:jc w:val="both"/>
      </w:pPr>
      <w:r>
        <w:rPr>
          <w:rFonts w:hint="eastAsia"/>
        </w:rPr>
        <w:t>电子版《个人简介》；</w:t>
      </w:r>
    </w:p>
    <w:p>
      <w:pPr>
        <w:numPr>
          <w:ilvl w:val="0"/>
          <w:numId w:val="9"/>
        </w:numPr>
        <w:ind w:firstLine="640" w:firstLineChars="200"/>
        <w:jc w:val="both"/>
      </w:pPr>
      <w:r>
        <w:rPr>
          <w:rFonts w:hint="eastAsia"/>
        </w:rPr>
        <w:t>电子版《个人雕塑艺术作品集》；</w:t>
      </w:r>
    </w:p>
    <w:p>
      <w:pPr>
        <w:numPr>
          <w:ilvl w:val="0"/>
          <w:numId w:val="9"/>
        </w:numPr>
        <w:ind w:firstLine="640" w:firstLineChars="200"/>
        <w:jc w:val="both"/>
      </w:pPr>
      <w:r>
        <w:rPr>
          <w:rFonts w:hint="eastAsia"/>
        </w:rPr>
        <w:t>身份证（扫描或拍照）须实名制报名；</w:t>
      </w:r>
    </w:p>
    <w:p>
      <w:pPr>
        <w:numPr>
          <w:ilvl w:val="0"/>
          <w:numId w:val="9"/>
        </w:numPr>
        <w:ind w:firstLine="640" w:firstLineChars="200"/>
        <w:jc w:val="both"/>
      </w:pPr>
      <w:r>
        <w:rPr>
          <w:rFonts w:hint="eastAsia"/>
        </w:rPr>
        <w:t>准备4张电子版个人照片（生活照或艺术照，要求清晰像素高，可以简单处理，但不可过度美化）</w:t>
      </w:r>
      <w:r>
        <w:rPr>
          <w:rFonts w:hint="eastAsia"/>
          <w:lang w:eastAsia="zh-CN"/>
        </w:rPr>
        <w:t>。</w:t>
      </w:r>
    </w:p>
    <w:p>
      <w:pPr>
        <w:numPr>
          <w:ilvl w:val="0"/>
          <w:numId w:val="4"/>
        </w:numPr>
        <w:ind w:left="0" w:firstLine="643" w:firstLineChars="200"/>
        <w:jc w:val="both"/>
        <w:rPr>
          <w:b/>
          <w:bCs/>
        </w:rPr>
      </w:pPr>
      <w:r>
        <w:rPr>
          <w:rFonts w:hint="eastAsia"/>
          <w:b/>
          <w:bCs/>
        </w:rPr>
        <w:t>宁波市民代表</w:t>
      </w:r>
    </w:p>
    <w:p>
      <w:pPr>
        <w:numPr>
          <w:ilvl w:val="0"/>
          <w:numId w:val="10"/>
        </w:numPr>
        <w:ind w:firstLine="640" w:firstLineChars="200"/>
        <w:jc w:val="both"/>
      </w:pPr>
      <w:r>
        <w:rPr>
          <w:rFonts w:hint="eastAsia"/>
        </w:rPr>
        <w:t>电子版《个人简介》；</w:t>
      </w:r>
    </w:p>
    <w:p>
      <w:pPr>
        <w:numPr>
          <w:ilvl w:val="0"/>
          <w:numId w:val="10"/>
        </w:numPr>
        <w:ind w:firstLine="640" w:firstLineChars="200"/>
        <w:jc w:val="both"/>
      </w:pPr>
      <w:r>
        <w:rPr>
          <w:rFonts w:hint="eastAsia"/>
        </w:rPr>
        <w:t>身份证（扫描或拍照）须实名制报名；</w:t>
      </w:r>
    </w:p>
    <w:p>
      <w:pPr>
        <w:numPr>
          <w:ilvl w:val="0"/>
          <w:numId w:val="10"/>
        </w:numPr>
        <w:ind w:firstLine="640" w:firstLineChars="200"/>
        <w:jc w:val="both"/>
      </w:pPr>
      <w:r>
        <w:rPr>
          <w:rFonts w:hint="eastAsia"/>
        </w:rPr>
        <w:t>准备</w:t>
      </w:r>
      <w:r>
        <w:rPr>
          <w:rFonts w:hint="eastAsia"/>
          <w:lang w:val="en-US" w:eastAsia="zh-CN"/>
        </w:rPr>
        <w:t>2</w:t>
      </w:r>
      <w:r>
        <w:rPr>
          <w:rFonts w:hint="eastAsia"/>
        </w:rPr>
        <w:t>张电子版个人照片（生活照或艺术照，要求清晰像素高，可以简单处理，但不可过度美化）</w:t>
      </w:r>
      <w:r>
        <w:rPr>
          <w:rFonts w:hint="eastAsia"/>
          <w:lang w:eastAsia="zh-CN"/>
        </w:rPr>
        <w:t>。</w:t>
      </w:r>
    </w:p>
    <w:p>
      <w:pPr>
        <w:ind w:firstLine="643" w:firstLineChars="200"/>
        <w:jc w:val="both"/>
        <w:rPr>
          <w:b/>
          <w:bCs/>
        </w:rPr>
      </w:pPr>
      <w:r>
        <w:rPr>
          <w:rFonts w:hint="eastAsia"/>
          <w:b/>
          <w:bCs/>
        </w:rPr>
        <w:t>注：以上报名资料缺一不可，《个人简介》模板见附件。</w:t>
      </w:r>
    </w:p>
    <w:p>
      <w:pPr>
        <w:pStyle w:val="3"/>
        <w:numPr>
          <w:ilvl w:val="0"/>
          <w:numId w:val="1"/>
        </w:numPr>
        <w:ind w:firstLine="0"/>
        <w:jc w:val="both"/>
      </w:pPr>
      <w:r>
        <w:rPr>
          <w:rFonts w:hint="eastAsia"/>
        </w:rPr>
        <w:t>报名方式</w:t>
      </w:r>
    </w:p>
    <w:p>
      <w:pPr>
        <w:ind w:firstLine="640" w:firstLineChars="200"/>
        <w:jc w:val="both"/>
      </w:pPr>
      <w:r>
        <w:rPr>
          <w:rFonts w:hint="eastAsia"/>
        </w:rPr>
        <w:t>意向参赛、符合资格的参赛者，请准备好完整的报名资料发送至邮箱：</w:t>
      </w:r>
      <w:r>
        <w:t>nbdiaosu@126.com</w:t>
      </w:r>
      <w:r>
        <w:rPr>
          <w:rFonts w:hint="eastAsia"/>
        </w:rPr>
        <w:t>（邮件命名：姓名+艺术家参赛/市民参赛）进行审核，录取结果将会以来电方式告知。</w:t>
      </w:r>
    </w:p>
    <w:p>
      <w:pPr>
        <w:pStyle w:val="3"/>
        <w:numPr>
          <w:ilvl w:val="0"/>
          <w:numId w:val="1"/>
        </w:numPr>
        <w:ind w:firstLine="0"/>
      </w:pPr>
      <w:r>
        <w:rPr>
          <w:rFonts w:hint="eastAsia"/>
        </w:rPr>
        <w:t>参赛须知</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3" w:firstLineChars="200"/>
        <w:textAlignment w:val="auto"/>
        <w:rPr>
          <w:b/>
          <w:bCs/>
        </w:rPr>
      </w:pPr>
      <w:r>
        <w:rPr>
          <w:rFonts w:hint="eastAsia"/>
          <w:b/>
          <w:bCs/>
        </w:rPr>
        <w:t>知识产权</w:t>
      </w:r>
    </w:p>
    <w:p>
      <w:pPr>
        <w:numPr>
          <w:ilvl w:val="0"/>
          <w:numId w:val="12"/>
        </w:numPr>
        <w:ind w:firstLine="640" w:firstLineChars="200"/>
        <w:jc w:val="both"/>
      </w:pPr>
      <w:r>
        <w:rPr>
          <w:rFonts w:hint="eastAsia"/>
        </w:rPr>
        <w:t>参赛艺术家一经报名，则视为同意组委会拥有对其参赛作品的宣传、展览及推荐实施等形式的权利，所收到的作品小样一概不予退还，参赛艺术家请自留底稿原件。</w:t>
      </w:r>
    </w:p>
    <w:p>
      <w:pPr>
        <w:numPr>
          <w:ilvl w:val="0"/>
          <w:numId w:val="12"/>
        </w:numPr>
        <w:ind w:firstLine="640" w:firstLineChars="200"/>
        <w:jc w:val="both"/>
      </w:pPr>
      <w:r>
        <w:rPr>
          <w:rFonts w:hint="eastAsia"/>
        </w:rPr>
        <w:t>参赛艺术家必须是参赛方案的原创作者。参赛艺术家保证参赛方案为首次发表且不会侵犯他人的知识产权（著作权、商标权、专利权等）。若发生由此造成的任何纠纷，一切法律责任及给组委会造成的损失由参赛艺术家承担，组委会有权收回奖金与荣誉证书。</w:t>
      </w:r>
    </w:p>
    <w:p>
      <w:pPr>
        <w:numPr>
          <w:ilvl w:val="0"/>
          <w:numId w:val="12"/>
        </w:numPr>
        <w:ind w:firstLine="640" w:firstLineChars="200"/>
        <w:jc w:val="both"/>
      </w:pPr>
      <w:r>
        <w:rPr>
          <w:rFonts w:hint="eastAsia"/>
        </w:rPr>
        <w:t>参赛期间，参赛艺术家不得将参赛作品转让或授权给任何第三方，不得用于参加与本次大赛相同或类似的其他活动。</w:t>
      </w:r>
    </w:p>
    <w:p>
      <w:pPr>
        <w:numPr>
          <w:ilvl w:val="0"/>
          <w:numId w:val="12"/>
        </w:numPr>
        <w:ind w:firstLine="640" w:firstLineChars="200"/>
        <w:jc w:val="both"/>
      </w:pPr>
      <w:r>
        <w:rPr>
          <w:rFonts w:hint="eastAsia"/>
        </w:rPr>
        <w:t>参赛艺术家须确认所提交参赛作品从未转让或许可给任何个人或机构。</w:t>
      </w:r>
    </w:p>
    <w:p>
      <w:pPr>
        <w:numPr>
          <w:ilvl w:val="0"/>
          <w:numId w:val="12"/>
        </w:numPr>
        <w:ind w:firstLine="640" w:firstLineChars="200"/>
        <w:jc w:val="both"/>
        <w:rPr>
          <w:color w:val="auto"/>
        </w:rPr>
      </w:pPr>
      <w:r>
        <w:rPr>
          <w:rFonts w:hint="eastAsia"/>
          <w:color w:val="auto"/>
        </w:rPr>
        <w:t>参赛作品的著作权受中国法律保护。最终</w:t>
      </w:r>
      <w:r>
        <w:rPr>
          <w:rFonts w:hint="eastAsia"/>
          <w:color w:val="auto"/>
          <w:lang w:eastAsia="zh-CN"/>
        </w:rPr>
        <w:t>获得一、二、三等奖</w:t>
      </w:r>
      <w:r>
        <w:rPr>
          <w:rFonts w:hint="eastAsia"/>
          <w:color w:val="auto"/>
        </w:rPr>
        <w:t>的</w:t>
      </w:r>
      <w:r>
        <w:rPr>
          <w:rFonts w:hint="eastAsia"/>
          <w:color w:val="auto"/>
          <w:lang w:eastAsia="zh-CN"/>
        </w:rPr>
        <w:t>获奖</w:t>
      </w:r>
      <w:r>
        <w:rPr>
          <w:rFonts w:hint="eastAsia"/>
          <w:color w:val="auto"/>
        </w:rPr>
        <w:t>作品，除署名权以外的一切知识产权归组委会</w:t>
      </w:r>
      <w:r>
        <w:rPr>
          <w:rFonts w:hint="eastAsia"/>
          <w:color w:val="auto"/>
          <w:lang w:eastAsia="zh-CN"/>
        </w:rPr>
        <w:t>所有，</w:t>
      </w:r>
      <w:r>
        <w:rPr>
          <w:rFonts w:hint="eastAsia"/>
          <w:color w:val="auto"/>
        </w:rPr>
        <w:t>组委会可以任何方式使用该作品。</w:t>
      </w:r>
    </w:p>
    <w:p>
      <w:pPr>
        <w:numPr>
          <w:ilvl w:val="0"/>
          <w:numId w:val="12"/>
        </w:numPr>
        <w:ind w:firstLine="640" w:firstLineChars="200"/>
        <w:jc w:val="both"/>
        <w:rPr>
          <w:b w:val="0"/>
          <w:bCs w:val="0"/>
          <w:color w:val="auto"/>
        </w:rPr>
      </w:pPr>
      <w:r>
        <w:rPr>
          <w:rFonts w:hint="eastAsia"/>
          <w:b w:val="0"/>
          <w:bCs w:val="0"/>
          <w:color w:val="auto"/>
        </w:rPr>
        <w:t>获奖作品应组委会需要放大，</w:t>
      </w:r>
      <w:r>
        <w:rPr>
          <w:rFonts w:hint="eastAsia"/>
          <w:b w:val="0"/>
          <w:bCs w:val="0"/>
          <w:color w:val="auto"/>
          <w:lang w:eastAsia="zh-CN"/>
        </w:rPr>
        <w:t>相关费用</w:t>
      </w:r>
      <w:r>
        <w:rPr>
          <w:rFonts w:hint="eastAsia"/>
          <w:b w:val="0"/>
          <w:bCs w:val="0"/>
          <w:color w:val="auto"/>
        </w:rPr>
        <w:t>另行</w:t>
      </w:r>
      <w:r>
        <w:rPr>
          <w:rFonts w:hint="eastAsia"/>
          <w:b w:val="0"/>
          <w:bCs w:val="0"/>
          <w:color w:val="auto"/>
          <w:lang w:eastAsia="zh-CN"/>
        </w:rPr>
        <w:t>商议</w:t>
      </w:r>
      <w:r>
        <w:rPr>
          <w:rFonts w:hint="eastAsia"/>
          <w:b w:val="0"/>
          <w:bCs w:val="0"/>
          <w:color w:val="auto"/>
        </w:rPr>
        <w:t>。</w:t>
      </w:r>
    </w:p>
    <w:p>
      <w:pPr>
        <w:keepNext w:val="0"/>
        <w:keepLines w:val="0"/>
        <w:pageBreakBefore w:val="0"/>
        <w:widowControl w:val="0"/>
        <w:numPr>
          <w:ilvl w:val="0"/>
          <w:numId w:val="11"/>
        </w:numPr>
        <w:kinsoku/>
        <w:wordWrap/>
        <w:overflowPunct/>
        <w:topLinePunct w:val="0"/>
        <w:autoSpaceDE/>
        <w:autoSpaceDN/>
        <w:bidi w:val="0"/>
        <w:adjustRightInd/>
        <w:snapToGrid/>
        <w:ind w:left="0" w:leftChars="0" w:firstLine="643" w:firstLineChars="200"/>
        <w:textAlignment w:val="auto"/>
        <w:rPr>
          <w:b/>
          <w:bCs/>
        </w:rPr>
      </w:pPr>
      <w:r>
        <w:rPr>
          <w:rFonts w:hint="eastAsia"/>
          <w:b/>
          <w:bCs/>
        </w:rPr>
        <w:t>其它须知</w:t>
      </w:r>
    </w:p>
    <w:p>
      <w:pPr>
        <w:numPr>
          <w:ilvl w:val="0"/>
          <w:numId w:val="13"/>
        </w:numPr>
        <w:ind w:firstLine="640" w:firstLineChars="200"/>
        <w:jc w:val="both"/>
      </w:pPr>
      <w:r>
        <w:rPr>
          <w:rFonts w:hint="eastAsia"/>
        </w:rPr>
        <w:t>凡参加本次大赛的参赛艺术家均被视为同意并接受本</w:t>
      </w:r>
      <w:r>
        <w:rPr>
          <w:rFonts w:hint="eastAsia"/>
          <w:lang w:eastAsia="zh-CN"/>
        </w:rPr>
        <w:t>征集启事</w:t>
      </w:r>
      <w:r>
        <w:rPr>
          <w:rFonts w:hint="eastAsia"/>
        </w:rPr>
        <w:t>之所有规定，无须书面或其他方式予以确认。</w:t>
      </w:r>
    </w:p>
    <w:p>
      <w:pPr>
        <w:numPr>
          <w:ilvl w:val="0"/>
          <w:numId w:val="13"/>
        </w:numPr>
        <w:ind w:firstLine="640" w:firstLineChars="200"/>
      </w:pPr>
      <w:r>
        <w:rPr>
          <w:rFonts w:hint="eastAsia"/>
        </w:rPr>
        <w:t>组委会对包括本规则在内的本次征集活动所有文件保留最终解释权。任何与本次征集活动有关的未尽事宜，均由组委会进一步制定相应规定或进行解释。</w:t>
      </w:r>
    </w:p>
    <w:p>
      <w:pPr>
        <w:numPr>
          <w:ilvl w:val="0"/>
          <w:numId w:val="13"/>
        </w:numPr>
        <w:ind w:firstLine="640" w:firstLineChars="200"/>
        <w:jc w:val="both"/>
      </w:pPr>
      <w:r>
        <w:rPr>
          <w:rFonts w:hint="eastAsia"/>
        </w:rPr>
        <w:t>本次活动所有有关的一切争议均适应中华人民共和国相关法律，并在宁波市解决。组委会对本次活动有最终解释权。</w:t>
      </w:r>
    </w:p>
    <w:p>
      <w:pPr>
        <w:pStyle w:val="3"/>
        <w:numPr>
          <w:ilvl w:val="0"/>
          <w:numId w:val="1"/>
        </w:numPr>
        <w:ind w:firstLine="0"/>
        <w:jc w:val="both"/>
      </w:pPr>
      <w:r>
        <w:rPr>
          <w:rFonts w:hint="eastAsia"/>
        </w:rPr>
        <w:t>联络方式</w:t>
      </w:r>
    </w:p>
    <w:p>
      <w:pPr>
        <w:ind w:firstLine="640" w:firstLineChars="200"/>
        <w:jc w:val="both"/>
      </w:pPr>
      <w:r>
        <w:rPr>
          <w:rFonts w:hint="eastAsia"/>
        </w:rPr>
        <w:t>联系电话：0574-87922300</w:t>
      </w:r>
    </w:p>
    <w:p>
      <w:pPr>
        <w:ind w:firstLine="640" w:firstLineChars="200"/>
        <w:jc w:val="both"/>
      </w:pPr>
      <w:r>
        <w:rPr>
          <w:rFonts w:hint="eastAsia"/>
        </w:rPr>
        <w:t>受理时间：上午9:00-下午5:00</w:t>
      </w:r>
    </w:p>
    <w:tbl>
      <w:tblPr>
        <w:tblStyle w:val="5"/>
        <w:tblpPr w:leftFromText="180" w:rightFromText="180" w:vertAnchor="text" w:tblpX="10214" w:tblpY="575"/>
        <w:tblOverlap w:val="never"/>
        <w:tblW w:w="14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093" w:type="dxa"/>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093" w:type="dxa"/>
          </w:tcPr>
          <w:p>
            <w:pPr>
              <w:jc w:val="both"/>
            </w:pPr>
          </w:p>
        </w:tc>
      </w:tr>
    </w:tbl>
    <w:p>
      <w:pPr>
        <w:ind w:firstLine="640" w:firstLineChars="200"/>
        <w:jc w:val="both"/>
      </w:pPr>
      <w:r>
        <w:rPr>
          <w:rFonts w:hint="eastAsia"/>
        </w:rPr>
        <w:t>联系邮箱：nbdiaosu@126.com</w:t>
      </w:r>
    </w:p>
    <w:tbl>
      <w:tblPr>
        <w:tblStyle w:val="5"/>
        <w:tblpPr w:leftFromText="180" w:rightFromText="180" w:vertAnchor="text" w:tblpX="10214" w:tblpY="422"/>
        <w:tblOverlap w:val="never"/>
        <w:tblW w:w="13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3236" w:type="dxa"/>
          </w:tcPr>
          <w:p>
            <w:pPr>
              <w:jc w:val="both"/>
            </w:pPr>
          </w:p>
        </w:tc>
      </w:tr>
    </w:tbl>
    <w:p>
      <w:pPr>
        <w:ind w:firstLine="640" w:firstLineChars="200"/>
        <w:jc w:val="both"/>
      </w:pPr>
      <w:r>
        <w:rPr>
          <w:rFonts w:hint="eastAsia"/>
        </w:rPr>
        <w:t>联 系 人：郭老师</w:t>
      </w:r>
    </w:p>
    <w:p>
      <w:pPr>
        <w:ind w:firstLine="640" w:firstLineChars="200"/>
        <w:jc w:val="both"/>
      </w:pPr>
      <w:r>
        <w:rPr>
          <w:rFonts w:hint="eastAsia"/>
        </w:rPr>
        <w:t>了解更多相关情况和背景资料，敬请关注微信公众号：</w:t>
      </w:r>
    </w:p>
    <w:p>
      <w:pPr>
        <w:jc w:val="center"/>
      </w:pPr>
    </w:p>
    <w:p>
      <w:pPr>
        <w:jc w:val="center"/>
        <w:rPr>
          <w:rFonts w:hint="eastAsia" w:eastAsia="仿宋"/>
          <w:lang w:eastAsia="zh-CN"/>
        </w:rPr>
      </w:pPr>
      <w:bookmarkStart w:id="0" w:name="_GoBack"/>
      <w:r>
        <w:rPr>
          <w:rFonts w:hint="eastAsia" w:eastAsia="仿宋"/>
          <w:lang w:eastAsia="zh-CN"/>
        </w:rPr>
        <w:drawing>
          <wp:inline distT="0" distB="0" distL="114300" distR="114300">
            <wp:extent cx="3691255" cy="3691255"/>
            <wp:effectExtent l="0" t="0" r="4445" b="4445"/>
            <wp:docPr id="2" name="图片 2" descr="青创营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青创营二维码"/>
                    <pic:cNvPicPr>
                      <a:picLocks noChangeAspect="1"/>
                    </pic:cNvPicPr>
                  </pic:nvPicPr>
                  <pic:blipFill>
                    <a:blip r:embed="rId4"/>
                    <a:stretch>
                      <a:fillRect/>
                    </a:stretch>
                  </pic:blipFill>
                  <pic:spPr>
                    <a:xfrm>
                      <a:off x="0" y="0"/>
                      <a:ext cx="3691255" cy="3691255"/>
                    </a:xfrm>
                    <a:prstGeom prst="rect">
                      <a:avLst/>
                    </a:prstGeom>
                  </pic:spPr>
                </pic:pic>
              </a:graphicData>
            </a:graphic>
          </wp:inline>
        </w:drawing>
      </w:r>
      <w:bookmarkEnd w:id="0"/>
    </w:p>
    <w:p>
      <w:pPr>
        <w:jc w:val="right"/>
      </w:pPr>
    </w:p>
    <w:p>
      <w:pPr>
        <w:jc w:val="right"/>
      </w:pPr>
      <w:r>
        <w:rPr>
          <w:rFonts w:hint="eastAsia"/>
        </w:rPr>
        <w:t>2020“海上丝绸之路”创意设计大赛——</w:t>
      </w:r>
    </w:p>
    <w:p>
      <w:pPr>
        <w:jc w:val="right"/>
      </w:pPr>
      <w:r>
        <w:rPr>
          <w:rFonts w:hint="eastAsia"/>
        </w:rPr>
        <w:t>“古运河·海丝路”青年雕塑艺术家创作营组委会</w:t>
      </w:r>
    </w:p>
    <w:p>
      <w:pPr>
        <w:jc w:val="right"/>
      </w:pPr>
      <w:r>
        <w:rPr>
          <w:rFonts w:hint="eastAsia"/>
        </w:rPr>
        <w:t>二0二0年八月</w:t>
      </w:r>
    </w:p>
    <w:p>
      <w:r>
        <w:rPr>
          <w:rFonts w:hint="eastAsia"/>
        </w:rPr>
        <w:br w:type="page"/>
      </w:r>
    </w:p>
    <w:p>
      <w:pPr>
        <w:pStyle w:val="2"/>
        <w:jc w:val="center"/>
        <w:rPr>
          <w:b/>
          <w:bCs w:val="0"/>
        </w:rPr>
      </w:pPr>
      <w:r>
        <w:rPr>
          <w:rFonts w:hint="eastAsia"/>
          <w:b/>
          <w:bCs w:val="0"/>
        </w:rPr>
        <w:t>2020“海上丝绸之路”创意设计大赛——</w:t>
      </w:r>
    </w:p>
    <w:p>
      <w:pPr>
        <w:pStyle w:val="2"/>
        <w:jc w:val="center"/>
        <w:rPr>
          <w:b/>
          <w:bCs w:val="0"/>
        </w:rPr>
      </w:pPr>
      <w:r>
        <w:rPr>
          <w:rFonts w:hint="eastAsia"/>
          <w:b/>
          <w:bCs w:val="0"/>
        </w:rPr>
        <w:t>“古运河·海丝路”青年雕塑艺术家创作营</w:t>
      </w:r>
    </w:p>
    <w:p>
      <w:pPr>
        <w:pStyle w:val="2"/>
        <w:jc w:val="center"/>
        <w:rPr>
          <w:rFonts w:hint="eastAsia" w:eastAsia="仿宋"/>
          <w:lang w:eastAsia="zh-CN"/>
        </w:rPr>
      </w:pPr>
      <w:r>
        <w:rPr>
          <w:rFonts w:hint="eastAsia"/>
        </w:rPr>
        <w:t>个人简介</w:t>
      </w:r>
      <w:r>
        <w:rPr>
          <w:rFonts w:hint="eastAsia"/>
          <w:lang w:eastAsia="zh-CN"/>
        </w:rPr>
        <w:t>（模板）</w:t>
      </w:r>
    </w:p>
    <w:tbl>
      <w:tblPr>
        <w:tblStyle w:val="5"/>
        <w:tblW w:w="9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9"/>
        <w:gridCol w:w="1706"/>
        <w:gridCol w:w="1692"/>
        <w:gridCol w:w="2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29" w:type="dxa"/>
            <w:vAlign w:val="center"/>
          </w:tcPr>
          <w:p>
            <w:pPr>
              <w:jc w:val="center"/>
              <w:rPr>
                <w:b/>
                <w:bCs/>
                <w:sz w:val="32"/>
                <w:szCs w:val="32"/>
              </w:rPr>
            </w:pPr>
            <w:r>
              <w:rPr>
                <w:rFonts w:hint="eastAsia"/>
                <w:b/>
                <w:bCs/>
                <w:sz w:val="32"/>
                <w:szCs w:val="32"/>
              </w:rPr>
              <w:t>姓名</w:t>
            </w:r>
          </w:p>
        </w:tc>
        <w:tc>
          <w:tcPr>
            <w:tcW w:w="1706" w:type="dxa"/>
            <w:vAlign w:val="center"/>
          </w:tcPr>
          <w:p>
            <w:pPr>
              <w:jc w:val="center"/>
              <w:rPr>
                <w:sz w:val="32"/>
                <w:szCs w:val="32"/>
              </w:rPr>
            </w:pPr>
          </w:p>
        </w:tc>
        <w:tc>
          <w:tcPr>
            <w:tcW w:w="1692" w:type="dxa"/>
            <w:vAlign w:val="center"/>
          </w:tcPr>
          <w:p>
            <w:pPr>
              <w:jc w:val="center"/>
              <w:rPr>
                <w:b/>
                <w:bCs/>
                <w:sz w:val="32"/>
                <w:szCs w:val="32"/>
              </w:rPr>
            </w:pPr>
            <w:r>
              <w:rPr>
                <w:rFonts w:hint="eastAsia"/>
                <w:b/>
                <w:bCs/>
                <w:sz w:val="32"/>
                <w:szCs w:val="32"/>
              </w:rPr>
              <w:t>性别</w:t>
            </w:r>
          </w:p>
        </w:tc>
        <w:tc>
          <w:tcPr>
            <w:tcW w:w="2510"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29" w:type="dxa"/>
            <w:vAlign w:val="center"/>
          </w:tcPr>
          <w:p>
            <w:pPr>
              <w:jc w:val="center"/>
              <w:rPr>
                <w:b/>
                <w:bCs/>
                <w:sz w:val="32"/>
                <w:szCs w:val="32"/>
              </w:rPr>
            </w:pPr>
            <w:r>
              <w:rPr>
                <w:rFonts w:hint="eastAsia"/>
                <w:b/>
                <w:bCs/>
                <w:sz w:val="32"/>
                <w:szCs w:val="32"/>
              </w:rPr>
              <w:t>年龄</w:t>
            </w:r>
          </w:p>
        </w:tc>
        <w:tc>
          <w:tcPr>
            <w:tcW w:w="1706" w:type="dxa"/>
            <w:vAlign w:val="center"/>
          </w:tcPr>
          <w:p>
            <w:pPr>
              <w:jc w:val="center"/>
              <w:rPr>
                <w:sz w:val="32"/>
                <w:szCs w:val="32"/>
              </w:rPr>
            </w:pPr>
          </w:p>
        </w:tc>
        <w:tc>
          <w:tcPr>
            <w:tcW w:w="1692" w:type="dxa"/>
            <w:vAlign w:val="center"/>
          </w:tcPr>
          <w:p>
            <w:pPr>
              <w:jc w:val="center"/>
              <w:rPr>
                <w:b/>
                <w:bCs/>
                <w:sz w:val="32"/>
                <w:szCs w:val="32"/>
              </w:rPr>
            </w:pPr>
            <w:r>
              <w:rPr>
                <w:rFonts w:hint="eastAsia"/>
                <w:b/>
                <w:bCs/>
                <w:sz w:val="32"/>
                <w:szCs w:val="32"/>
              </w:rPr>
              <w:t>籍贯</w:t>
            </w:r>
          </w:p>
        </w:tc>
        <w:tc>
          <w:tcPr>
            <w:tcW w:w="2510"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29" w:type="dxa"/>
            <w:vAlign w:val="center"/>
          </w:tcPr>
          <w:p>
            <w:pPr>
              <w:jc w:val="center"/>
              <w:rPr>
                <w:b/>
                <w:bCs/>
                <w:sz w:val="32"/>
                <w:szCs w:val="32"/>
              </w:rPr>
            </w:pPr>
            <w:r>
              <w:rPr>
                <w:rFonts w:hint="eastAsia"/>
                <w:b/>
                <w:bCs/>
                <w:sz w:val="32"/>
                <w:szCs w:val="32"/>
              </w:rPr>
              <w:t>学历</w:t>
            </w:r>
          </w:p>
        </w:tc>
        <w:tc>
          <w:tcPr>
            <w:tcW w:w="1706" w:type="dxa"/>
            <w:vAlign w:val="center"/>
          </w:tcPr>
          <w:p>
            <w:pPr>
              <w:jc w:val="center"/>
              <w:rPr>
                <w:sz w:val="32"/>
                <w:szCs w:val="32"/>
              </w:rPr>
            </w:pPr>
          </w:p>
        </w:tc>
        <w:tc>
          <w:tcPr>
            <w:tcW w:w="1692" w:type="dxa"/>
            <w:vAlign w:val="center"/>
          </w:tcPr>
          <w:p>
            <w:pPr>
              <w:jc w:val="center"/>
              <w:rPr>
                <w:b/>
                <w:bCs/>
                <w:sz w:val="32"/>
                <w:szCs w:val="32"/>
              </w:rPr>
            </w:pPr>
            <w:r>
              <w:rPr>
                <w:rFonts w:hint="eastAsia"/>
                <w:b/>
                <w:bCs/>
                <w:sz w:val="32"/>
                <w:szCs w:val="32"/>
              </w:rPr>
              <w:t>单位</w:t>
            </w:r>
          </w:p>
        </w:tc>
        <w:tc>
          <w:tcPr>
            <w:tcW w:w="2510"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9" w:type="dxa"/>
            <w:vAlign w:val="center"/>
          </w:tcPr>
          <w:p>
            <w:pPr>
              <w:jc w:val="center"/>
              <w:rPr>
                <w:b/>
                <w:bCs/>
                <w:sz w:val="32"/>
                <w:szCs w:val="32"/>
              </w:rPr>
            </w:pPr>
            <w:r>
              <w:rPr>
                <w:rFonts w:hint="eastAsia"/>
                <w:b/>
                <w:bCs/>
                <w:sz w:val="32"/>
                <w:szCs w:val="32"/>
              </w:rPr>
              <w:t>联系电话</w:t>
            </w:r>
          </w:p>
        </w:tc>
        <w:tc>
          <w:tcPr>
            <w:tcW w:w="1706" w:type="dxa"/>
            <w:vAlign w:val="center"/>
          </w:tcPr>
          <w:p>
            <w:pPr>
              <w:jc w:val="center"/>
              <w:rPr>
                <w:sz w:val="32"/>
                <w:szCs w:val="32"/>
              </w:rPr>
            </w:pPr>
          </w:p>
        </w:tc>
        <w:tc>
          <w:tcPr>
            <w:tcW w:w="1692" w:type="dxa"/>
            <w:vAlign w:val="center"/>
          </w:tcPr>
          <w:p>
            <w:pPr>
              <w:jc w:val="center"/>
              <w:rPr>
                <w:b/>
                <w:bCs/>
                <w:sz w:val="32"/>
                <w:szCs w:val="32"/>
              </w:rPr>
            </w:pPr>
            <w:r>
              <w:rPr>
                <w:rFonts w:hint="eastAsia"/>
                <w:b/>
                <w:bCs/>
                <w:sz w:val="32"/>
                <w:szCs w:val="32"/>
              </w:rPr>
              <w:t>邮箱</w:t>
            </w:r>
          </w:p>
        </w:tc>
        <w:tc>
          <w:tcPr>
            <w:tcW w:w="2510" w:type="dxa"/>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9" w:type="dxa"/>
            <w:vAlign w:val="center"/>
          </w:tcPr>
          <w:p>
            <w:pPr>
              <w:jc w:val="center"/>
              <w:rPr>
                <w:b/>
                <w:bCs/>
                <w:sz w:val="32"/>
                <w:szCs w:val="32"/>
              </w:rPr>
            </w:pPr>
            <w:r>
              <w:rPr>
                <w:rFonts w:hint="eastAsia"/>
                <w:b/>
                <w:bCs/>
                <w:sz w:val="32"/>
                <w:szCs w:val="32"/>
              </w:rPr>
              <w:t>通讯地址</w:t>
            </w:r>
          </w:p>
        </w:tc>
        <w:tc>
          <w:tcPr>
            <w:tcW w:w="5908"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29" w:type="dxa"/>
            <w:vAlign w:val="center"/>
          </w:tcPr>
          <w:p>
            <w:pPr>
              <w:jc w:val="center"/>
              <w:rPr>
                <w:b/>
                <w:bCs/>
                <w:sz w:val="32"/>
                <w:szCs w:val="32"/>
              </w:rPr>
            </w:pPr>
            <w:r>
              <w:rPr>
                <w:rFonts w:hint="eastAsia"/>
                <w:b/>
                <w:bCs/>
                <w:sz w:val="32"/>
                <w:szCs w:val="32"/>
              </w:rPr>
              <w:t>证件类型</w:t>
            </w:r>
          </w:p>
          <w:p>
            <w:pPr>
              <w:jc w:val="center"/>
              <w:rPr>
                <w:b/>
                <w:bCs/>
                <w:sz w:val="32"/>
                <w:szCs w:val="32"/>
              </w:rPr>
            </w:pPr>
            <w:r>
              <w:rPr>
                <w:rFonts w:hint="eastAsia"/>
                <w:b/>
                <w:bCs/>
                <w:sz w:val="32"/>
                <w:szCs w:val="32"/>
              </w:rPr>
              <w:t>（请选择）</w:t>
            </w:r>
          </w:p>
        </w:tc>
        <w:tc>
          <w:tcPr>
            <w:tcW w:w="5908" w:type="dxa"/>
            <w:gridSpan w:val="3"/>
            <w:vAlign w:val="center"/>
          </w:tcPr>
          <w:p>
            <w:pPr>
              <w:jc w:val="both"/>
              <w:rPr>
                <w:sz w:val="32"/>
                <w:szCs w:val="32"/>
              </w:rPr>
            </w:pPr>
            <w:r>
              <w:rPr>
                <w:rFonts w:hint="eastAsia"/>
                <w:sz w:val="32"/>
                <w:szCs w:val="32"/>
              </w:rPr>
              <w:t>□身份证 □护照 □军官证 □其他：</w:t>
            </w:r>
          </w:p>
          <w:p>
            <w:pPr>
              <w:jc w:val="both"/>
              <w:rPr>
                <w:rFonts w:hint="default" w:eastAsia="仿宋"/>
                <w:sz w:val="32"/>
                <w:szCs w:val="32"/>
                <w:lang w:val="en-US" w:eastAsia="zh-CN"/>
              </w:rPr>
            </w:pPr>
            <w:r>
              <w:rPr>
                <w:rFonts w:hint="eastAsia"/>
                <w:sz w:val="32"/>
                <w:szCs w:val="32"/>
              </w:rPr>
              <w:t>证件号码：</w:t>
            </w:r>
            <w:r>
              <w:rPr>
                <w:rFonts w:hint="eastAsia"/>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29" w:type="dxa"/>
            <w:vAlign w:val="center"/>
          </w:tcPr>
          <w:p>
            <w:pPr>
              <w:jc w:val="center"/>
              <w:rPr>
                <w:b/>
                <w:bCs/>
                <w:sz w:val="32"/>
                <w:szCs w:val="32"/>
              </w:rPr>
            </w:pPr>
            <w:r>
              <w:rPr>
                <w:rFonts w:hint="eastAsia"/>
                <w:b/>
                <w:bCs/>
                <w:sz w:val="32"/>
                <w:szCs w:val="32"/>
              </w:rPr>
              <w:t>自我介绍</w:t>
            </w:r>
          </w:p>
        </w:tc>
        <w:tc>
          <w:tcPr>
            <w:tcW w:w="5908" w:type="dxa"/>
            <w:gridSpan w:val="3"/>
          </w:tcPr>
          <w:p>
            <w:pPr>
              <w:jc w:val="both"/>
              <w:rPr>
                <w:sz w:val="32"/>
                <w:szCs w:val="32"/>
              </w:rPr>
            </w:pPr>
            <w:r>
              <w:rPr>
                <w:rFonts w:hint="eastAsia"/>
                <w:sz w:val="32"/>
                <w:szCs w:val="32"/>
              </w:rPr>
              <w:t>（可另附表）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3829" w:type="dxa"/>
            <w:vAlign w:val="center"/>
          </w:tcPr>
          <w:p>
            <w:pPr>
              <w:jc w:val="center"/>
              <w:rPr>
                <w:b/>
                <w:bCs/>
                <w:sz w:val="32"/>
                <w:szCs w:val="32"/>
              </w:rPr>
            </w:pPr>
            <w:r>
              <w:rPr>
                <w:rFonts w:hint="eastAsia"/>
                <w:b/>
                <w:bCs/>
                <w:sz w:val="32"/>
                <w:szCs w:val="32"/>
              </w:rPr>
              <w:t>个人经历</w:t>
            </w:r>
          </w:p>
          <w:p>
            <w:pPr>
              <w:jc w:val="center"/>
              <w:rPr>
                <w:b/>
                <w:bCs/>
                <w:sz w:val="32"/>
                <w:szCs w:val="32"/>
              </w:rPr>
            </w:pPr>
            <w:r>
              <w:rPr>
                <w:rFonts w:hint="eastAsia"/>
                <w:b/>
                <w:bCs/>
                <w:sz w:val="32"/>
                <w:szCs w:val="32"/>
              </w:rPr>
              <w:t>（学习经历、工作任职等）</w:t>
            </w:r>
          </w:p>
        </w:tc>
        <w:tc>
          <w:tcPr>
            <w:tcW w:w="5908" w:type="dxa"/>
            <w:gridSpan w:val="3"/>
          </w:tcPr>
          <w:p>
            <w:pPr>
              <w:jc w:val="both"/>
              <w:rPr>
                <w:sz w:val="32"/>
                <w:szCs w:val="32"/>
              </w:rPr>
            </w:pPr>
            <w:r>
              <w:rPr>
                <w:rFonts w:hint="eastAsia"/>
                <w:sz w:val="32"/>
                <w:szCs w:val="32"/>
              </w:rPr>
              <w:t>（可另附表）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29" w:type="dxa"/>
            <w:vAlign w:val="center"/>
          </w:tcPr>
          <w:p>
            <w:pPr>
              <w:jc w:val="center"/>
              <w:rPr>
                <w:rFonts w:hint="eastAsia" w:eastAsia="仿宋"/>
                <w:b/>
                <w:bCs/>
                <w:sz w:val="32"/>
                <w:szCs w:val="32"/>
                <w:lang w:eastAsia="zh-CN"/>
              </w:rPr>
            </w:pPr>
            <w:r>
              <w:rPr>
                <w:rFonts w:hint="eastAsia"/>
                <w:b/>
                <w:bCs/>
                <w:sz w:val="32"/>
                <w:szCs w:val="32"/>
              </w:rPr>
              <w:t>获奖情况</w:t>
            </w:r>
          </w:p>
        </w:tc>
        <w:tc>
          <w:tcPr>
            <w:tcW w:w="5908" w:type="dxa"/>
            <w:gridSpan w:val="3"/>
          </w:tcPr>
          <w:p>
            <w:pPr>
              <w:jc w:val="both"/>
              <w:rPr>
                <w:sz w:val="32"/>
                <w:szCs w:val="32"/>
              </w:rPr>
            </w:pPr>
            <w:r>
              <w:rPr>
                <w:rFonts w:hint="eastAsia"/>
                <w:sz w:val="32"/>
                <w:szCs w:val="32"/>
              </w:rPr>
              <w:t>（可另附表</w:t>
            </w:r>
            <w:r>
              <w:rPr>
                <w:rFonts w:hint="eastAsia"/>
                <w:sz w:val="32"/>
                <w:szCs w:val="32"/>
                <w:lang w:eastAsia="zh-CN"/>
              </w:rPr>
              <w:t>、市民选填</w:t>
            </w:r>
            <w:r>
              <w:rPr>
                <w:rFonts w:hint="eastAsia"/>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3829" w:type="dxa"/>
            <w:vAlign w:val="center"/>
          </w:tcPr>
          <w:p>
            <w:pPr>
              <w:jc w:val="center"/>
              <w:rPr>
                <w:b/>
                <w:bCs/>
                <w:sz w:val="32"/>
                <w:szCs w:val="32"/>
              </w:rPr>
            </w:pPr>
            <w:r>
              <w:rPr>
                <w:rFonts w:hint="eastAsia"/>
                <w:b/>
                <w:bCs/>
                <w:sz w:val="32"/>
                <w:szCs w:val="32"/>
              </w:rPr>
              <w:t>参赛宣言</w:t>
            </w:r>
          </w:p>
        </w:tc>
        <w:tc>
          <w:tcPr>
            <w:tcW w:w="5908" w:type="dxa"/>
            <w:gridSpan w:val="3"/>
            <w:vAlign w:val="center"/>
          </w:tcPr>
          <w:p>
            <w:pPr>
              <w:jc w:val="center"/>
              <w:rPr>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9737" w:type="dxa"/>
            <w:gridSpan w:val="4"/>
            <w:vAlign w:val="center"/>
          </w:tcPr>
          <w:p>
            <w:pPr>
              <w:jc w:val="left"/>
              <w:rPr>
                <w:rFonts w:hint="eastAsia"/>
                <w:sz w:val="32"/>
                <w:szCs w:val="32"/>
              </w:rPr>
            </w:pPr>
            <w:r>
              <w:rPr>
                <w:rFonts w:hint="eastAsia"/>
                <w:sz w:val="32"/>
                <w:szCs w:val="32"/>
              </w:rPr>
              <w:t>我承诺：我已阅读、理解并接受《2020“海上丝绸之路”创意设计大赛——“古运河·海丝路”青年雕塑艺术家创作营</w:t>
            </w:r>
            <w:r>
              <w:rPr>
                <w:rFonts w:hint="eastAsia"/>
                <w:sz w:val="32"/>
                <w:szCs w:val="32"/>
                <w:lang w:eastAsia="zh-CN"/>
              </w:rPr>
              <w:t>参赛规则</w:t>
            </w:r>
            <w:r>
              <w:rPr>
                <w:rFonts w:hint="eastAsia"/>
                <w:sz w:val="32"/>
                <w:szCs w:val="32"/>
              </w:rPr>
              <w:t>》，并保证所填事项属实。</w:t>
            </w:r>
          </w:p>
          <w:p>
            <w:pPr>
              <w:wordWrap w:val="0"/>
              <w:jc w:val="right"/>
              <w:rPr>
                <w:sz w:val="32"/>
                <w:szCs w:val="32"/>
              </w:rPr>
            </w:pPr>
            <w:r>
              <w:rPr>
                <w:rFonts w:hint="eastAsia"/>
                <w:sz w:val="32"/>
                <w:szCs w:val="32"/>
                <w:lang w:eastAsia="zh-CN"/>
              </w:rPr>
              <w:t>填表人</w:t>
            </w:r>
            <w:r>
              <w:rPr>
                <w:rFonts w:hint="eastAsia"/>
                <w:sz w:val="32"/>
                <w:szCs w:val="32"/>
              </w:rPr>
              <w:t>签名:</w:t>
            </w:r>
            <w:r>
              <w:rPr>
                <w:rFonts w:hint="eastAsia"/>
                <w:sz w:val="32"/>
                <w:szCs w:val="32"/>
                <w:u w:val="single"/>
                <w:lang w:val="en-US" w:eastAsia="zh-CN"/>
              </w:rPr>
              <w:t xml:space="preserve">          </w:t>
            </w:r>
            <w:r>
              <w:rPr>
                <w:rFonts w:hint="eastAsia"/>
                <w:sz w:val="32"/>
                <w:szCs w:val="32"/>
                <w:lang w:val="en-US" w:eastAsia="zh-CN"/>
              </w:rPr>
              <w:t>；</w:t>
            </w:r>
            <w:r>
              <w:rPr>
                <w:rFonts w:hint="eastAsia"/>
                <w:sz w:val="32"/>
                <w:szCs w:val="32"/>
              </w:rPr>
              <w:t>填表日期:</w:t>
            </w:r>
            <w:r>
              <w:rPr>
                <w:rFonts w:hint="eastAsia"/>
                <w:sz w:val="32"/>
                <w:szCs w:val="32"/>
                <w:u w:val="single"/>
                <w:lang w:val="en-US" w:eastAsia="zh-CN"/>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380333"/>
    <w:multiLevelType w:val="singleLevel"/>
    <w:tmpl w:val="85380333"/>
    <w:lvl w:ilvl="0" w:tentative="0">
      <w:start w:val="1"/>
      <w:numFmt w:val="decimal"/>
      <w:suff w:val="nothing"/>
      <w:lvlText w:val="%1．"/>
      <w:lvlJc w:val="left"/>
      <w:pPr>
        <w:ind w:left="0" w:firstLine="400"/>
      </w:pPr>
      <w:rPr>
        <w:rFonts w:hint="default"/>
      </w:rPr>
    </w:lvl>
  </w:abstractNum>
  <w:abstractNum w:abstractNumId="1">
    <w:nsid w:val="96181548"/>
    <w:multiLevelType w:val="singleLevel"/>
    <w:tmpl w:val="96181548"/>
    <w:lvl w:ilvl="0" w:tentative="0">
      <w:start w:val="1"/>
      <w:numFmt w:val="decimal"/>
      <w:suff w:val="nothing"/>
      <w:lvlText w:val="%1．"/>
      <w:lvlJc w:val="left"/>
      <w:pPr>
        <w:ind w:left="0" w:firstLine="400"/>
      </w:pPr>
      <w:rPr>
        <w:rFonts w:hint="default"/>
      </w:rPr>
    </w:lvl>
  </w:abstractNum>
  <w:abstractNum w:abstractNumId="2">
    <w:nsid w:val="96AFDB07"/>
    <w:multiLevelType w:val="singleLevel"/>
    <w:tmpl w:val="96AFDB07"/>
    <w:lvl w:ilvl="0" w:tentative="0">
      <w:start w:val="1"/>
      <w:numFmt w:val="decimal"/>
      <w:suff w:val="nothing"/>
      <w:lvlText w:val="%1．"/>
      <w:lvlJc w:val="left"/>
      <w:pPr>
        <w:ind w:left="0" w:firstLine="400"/>
      </w:pPr>
      <w:rPr>
        <w:rFonts w:hint="default"/>
      </w:rPr>
    </w:lvl>
  </w:abstractNum>
  <w:abstractNum w:abstractNumId="3">
    <w:nsid w:val="BDAC62B8"/>
    <w:multiLevelType w:val="singleLevel"/>
    <w:tmpl w:val="BDAC62B8"/>
    <w:lvl w:ilvl="0" w:tentative="0">
      <w:start w:val="1"/>
      <w:numFmt w:val="decimal"/>
      <w:suff w:val="nothing"/>
      <w:lvlText w:val="%1．"/>
      <w:lvlJc w:val="left"/>
      <w:pPr>
        <w:ind w:left="0" w:firstLine="400"/>
      </w:pPr>
      <w:rPr>
        <w:rFonts w:hint="default"/>
      </w:rPr>
    </w:lvl>
  </w:abstractNum>
  <w:abstractNum w:abstractNumId="4">
    <w:nsid w:val="C6D10086"/>
    <w:multiLevelType w:val="singleLevel"/>
    <w:tmpl w:val="C6D10086"/>
    <w:lvl w:ilvl="0" w:tentative="0">
      <w:start w:val="1"/>
      <w:numFmt w:val="decimal"/>
      <w:suff w:val="nothing"/>
      <w:lvlText w:val="%1．"/>
      <w:lvlJc w:val="left"/>
      <w:pPr>
        <w:ind w:left="0" w:firstLine="400"/>
      </w:pPr>
      <w:rPr>
        <w:rFonts w:hint="default"/>
      </w:rPr>
    </w:lvl>
  </w:abstractNum>
  <w:abstractNum w:abstractNumId="5">
    <w:nsid w:val="F2539801"/>
    <w:multiLevelType w:val="singleLevel"/>
    <w:tmpl w:val="F2539801"/>
    <w:lvl w:ilvl="0" w:tentative="0">
      <w:start w:val="1"/>
      <w:numFmt w:val="decimal"/>
      <w:suff w:val="nothing"/>
      <w:lvlText w:val="%1．"/>
      <w:lvlJc w:val="left"/>
      <w:pPr>
        <w:ind w:left="0" w:firstLine="400"/>
      </w:pPr>
      <w:rPr>
        <w:rFonts w:hint="default"/>
      </w:rPr>
    </w:lvl>
  </w:abstractNum>
  <w:abstractNum w:abstractNumId="6">
    <w:nsid w:val="0037162D"/>
    <w:multiLevelType w:val="singleLevel"/>
    <w:tmpl w:val="0037162D"/>
    <w:lvl w:ilvl="0" w:tentative="0">
      <w:start w:val="1"/>
      <w:numFmt w:val="decimal"/>
      <w:suff w:val="nothing"/>
      <w:lvlText w:val="%1．"/>
      <w:lvlJc w:val="left"/>
      <w:pPr>
        <w:ind w:left="0" w:firstLine="400"/>
      </w:pPr>
      <w:rPr>
        <w:rFonts w:hint="default"/>
      </w:rPr>
    </w:lvl>
  </w:abstractNum>
  <w:abstractNum w:abstractNumId="7">
    <w:nsid w:val="0EBD5EE0"/>
    <w:multiLevelType w:val="singleLevel"/>
    <w:tmpl w:val="0EBD5EE0"/>
    <w:lvl w:ilvl="0" w:tentative="0">
      <w:start w:val="1"/>
      <w:numFmt w:val="decimal"/>
      <w:suff w:val="nothing"/>
      <w:lvlText w:val="%1．"/>
      <w:lvlJc w:val="left"/>
      <w:pPr>
        <w:ind w:left="0" w:firstLine="400"/>
      </w:pPr>
      <w:rPr>
        <w:rFonts w:hint="default"/>
      </w:rPr>
    </w:lvl>
  </w:abstractNum>
  <w:abstractNum w:abstractNumId="8">
    <w:nsid w:val="0FD3F520"/>
    <w:multiLevelType w:val="singleLevel"/>
    <w:tmpl w:val="0FD3F520"/>
    <w:lvl w:ilvl="0" w:tentative="0">
      <w:start w:val="1"/>
      <w:numFmt w:val="decimal"/>
      <w:suff w:val="nothing"/>
      <w:lvlText w:val="%1．"/>
      <w:lvlJc w:val="left"/>
      <w:pPr>
        <w:ind w:left="0" w:firstLine="400"/>
      </w:pPr>
      <w:rPr>
        <w:rFonts w:hint="default"/>
      </w:rPr>
    </w:lvl>
  </w:abstractNum>
  <w:abstractNum w:abstractNumId="9">
    <w:nsid w:val="1166A8A9"/>
    <w:multiLevelType w:val="singleLevel"/>
    <w:tmpl w:val="1166A8A9"/>
    <w:lvl w:ilvl="0" w:tentative="0">
      <w:start w:val="1"/>
      <w:numFmt w:val="bullet"/>
      <w:lvlText w:val=""/>
      <w:lvlJc w:val="left"/>
      <w:pPr>
        <w:ind w:left="420" w:hanging="420"/>
      </w:pPr>
      <w:rPr>
        <w:rFonts w:hint="default" w:ascii="Wingdings" w:hAnsi="Wingdings"/>
      </w:rPr>
    </w:lvl>
  </w:abstractNum>
  <w:abstractNum w:abstractNumId="10">
    <w:nsid w:val="1D67FA37"/>
    <w:multiLevelType w:val="singleLevel"/>
    <w:tmpl w:val="1D67FA37"/>
    <w:lvl w:ilvl="0" w:tentative="0">
      <w:start w:val="1"/>
      <w:numFmt w:val="chineseCounting"/>
      <w:suff w:val="nothing"/>
      <w:lvlText w:val="%1、"/>
      <w:lvlJc w:val="left"/>
      <w:pPr>
        <w:ind w:left="0" w:firstLine="420"/>
      </w:pPr>
      <w:rPr>
        <w:rFonts w:hint="eastAsia"/>
      </w:rPr>
    </w:lvl>
  </w:abstractNum>
  <w:abstractNum w:abstractNumId="11">
    <w:nsid w:val="23EBF157"/>
    <w:multiLevelType w:val="singleLevel"/>
    <w:tmpl w:val="23EBF157"/>
    <w:lvl w:ilvl="0" w:tentative="0">
      <w:start w:val="1"/>
      <w:numFmt w:val="bullet"/>
      <w:lvlText w:val=""/>
      <w:lvlJc w:val="left"/>
      <w:pPr>
        <w:ind w:left="420" w:hanging="420"/>
      </w:pPr>
      <w:rPr>
        <w:rFonts w:hint="default" w:ascii="Wingdings" w:hAnsi="Wingdings"/>
      </w:rPr>
    </w:lvl>
  </w:abstractNum>
  <w:abstractNum w:abstractNumId="12">
    <w:nsid w:val="417BD1C7"/>
    <w:multiLevelType w:val="singleLevel"/>
    <w:tmpl w:val="417BD1C7"/>
    <w:lvl w:ilvl="0" w:tentative="0">
      <w:start w:val="1"/>
      <w:numFmt w:val="bullet"/>
      <w:lvlText w:val=""/>
      <w:lvlJc w:val="left"/>
      <w:pPr>
        <w:ind w:left="420" w:hanging="420"/>
      </w:pPr>
      <w:rPr>
        <w:rFonts w:hint="default" w:ascii="Wingdings" w:hAnsi="Wingdings"/>
      </w:rPr>
    </w:lvl>
  </w:abstractNum>
  <w:num w:numId="1">
    <w:abstractNumId w:val="10"/>
  </w:num>
  <w:num w:numId="2">
    <w:abstractNumId w:val="12"/>
  </w:num>
  <w:num w:numId="3">
    <w:abstractNumId w:val="7"/>
  </w:num>
  <w:num w:numId="4">
    <w:abstractNumId w:val="11"/>
  </w:num>
  <w:num w:numId="5">
    <w:abstractNumId w:val="8"/>
  </w:num>
  <w:num w:numId="6">
    <w:abstractNumId w:val="2"/>
  </w:num>
  <w:num w:numId="7">
    <w:abstractNumId w:val="0"/>
  </w:num>
  <w:num w:numId="8">
    <w:abstractNumId w:val="6"/>
  </w:num>
  <w:num w:numId="9">
    <w:abstractNumId w:val="3"/>
  </w:num>
  <w:num w:numId="10">
    <w:abstractNumId w:val="1"/>
  </w:num>
  <w:num w:numId="11">
    <w:abstractNumId w:val="9"/>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9A133F"/>
    <w:rsid w:val="00025CCF"/>
    <w:rsid w:val="00441FD5"/>
    <w:rsid w:val="00551915"/>
    <w:rsid w:val="005D0709"/>
    <w:rsid w:val="006C3A08"/>
    <w:rsid w:val="006D4002"/>
    <w:rsid w:val="00795078"/>
    <w:rsid w:val="0098366E"/>
    <w:rsid w:val="00AE7CFF"/>
    <w:rsid w:val="00B97579"/>
    <w:rsid w:val="00C271CB"/>
    <w:rsid w:val="00C43AA3"/>
    <w:rsid w:val="01534E5E"/>
    <w:rsid w:val="01BB15EB"/>
    <w:rsid w:val="02EB591E"/>
    <w:rsid w:val="03065244"/>
    <w:rsid w:val="03E0294B"/>
    <w:rsid w:val="06D31336"/>
    <w:rsid w:val="07862B9F"/>
    <w:rsid w:val="09871218"/>
    <w:rsid w:val="0A325059"/>
    <w:rsid w:val="0A7A103E"/>
    <w:rsid w:val="0A902667"/>
    <w:rsid w:val="0D2C52E8"/>
    <w:rsid w:val="0DC24E8F"/>
    <w:rsid w:val="0DEF0DA0"/>
    <w:rsid w:val="0E255FC2"/>
    <w:rsid w:val="0E932C03"/>
    <w:rsid w:val="0EA47A2E"/>
    <w:rsid w:val="0F314FDC"/>
    <w:rsid w:val="0FC15675"/>
    <w:rsid w:val="0FF97DCC"/>
    <w:rsid w:val="102F48A4"/>
    <w:rsid w:val="114241CD"/>
    <w:rsid w:val="114D48E6"/>
    <w:rsid w:val="128E21C9"/>
    <w:rsid w:val="137C73CE"/>
    <w:rsid w:val="1462607A"/>
    <w:rsid w:val="14A72C55"/>
    <w:rsid w:val="15141210"/>
    <w:rsid w:val="153E0DE6"/>
    <w:rsid w:val="1587188B"/>
    <w:rsid w:val="159E46E8"/>
    <w:rsid w:val="182368BB"/>
    <w:rsid w:val="1A576FB3"/>
    <w:rsid w:val="1A710C54"/>
    <w:rsid w:val="1B2B300D"/>
    <w:rsid w:val="1B3F3E19"/>
    <w:rsid w:val="1B4F7DF2"/>
    <w:rsid w:val="1B8036D5"/>
    <w:rsid w:val="1BAA7312"/>
    <w:rsid w:val="1BB70498"/>
    <w:rsid w:val="1C045F6C"/>
    <w:rsid w:val="1CC82910"/>
    <w:rsid w:val="2050650A"/>
    <w:rsid w:val="205502AF"/>
    <w:rsid w:val="20810FA8"/>
    <w:rsid w:val="22775FFA"/>
    <w:rsid w:val="22992E33"/>
    <w:rsid w:val="230315CA"/>
    <w:rsid w:val="23724827"/>
    <w:rsid w:val="24211458"/>
    <w:rsid w:val="24E34123"/>
    <w:rsid w:val="256F3572"/>
    <w:rsid w:val="27254209"/>
    <w:rsid w:val="272E43B2"/>
    <w:rsid w:val="27BE1CC8"/>
    <w:rsid w:val="2810666C"/>
    <w:rsid w:val="287C2E70"/>
    <w:rsid w:val="29120B84"/>
    <w:rsid w:val="297B0B01"/>
    <w:rsid w:val="297E596A"/>
    <w:rsid w:val="2BCD1AA3"/>
    <w:rsid w:val="2C2F748E"/>
    <w:rsid w:val="2CA6774B"/>
    <w:rsid w:val="2EB963E1"/>
    <w:rsid w:val="2F1F7F4B"/>
    <w:rsid w:val="32C730C0"/>
    <w:rsid w:val="334239BE"/>
    <w:rsid w:val="33CB06E9"/>
    <w:rsid w:val="33F769A8"/>
    <w:rsid w:val="350C05EB"/>
    <w:rsid w:val="35DB2B2F"/>
    <w:rsid w:val="362B149A"/>
    <w:rsid w:val="363D4196"/>
    <w:rsid w:val="37A41C5D"/>
    <w:rsid w:val="37C30D42"/>
    <w:rsid w:val="37EB6E80"/>
    <w:rsid w:val="39455A18"/>
    <w:rsid w:val="39B46817"/>
    <w:rsid w:val="3A835386"/>
    <w:rsid w:val="3A9A133F"/>
    <w:rsid w:val="3AE2234A"/>
    <w:rsid w:val="3B802DE5"/>
    <w:rsid w:val="3BCE44E5"/>
    <w:rsid w:val="3F8913AD"/>
    <w:rsid w:val="41177ADE"/>
    <w:rsid w:val="414A10A9"/>
    <w:rsid w:val="42360A0A"/>
    <w:rsid w:val="423D545B"/>
    <w:rsid w:val="42B14B74"/>
    <w:rsid w:val="44CF0946"/>
    <w:rsid w:val="457005D9"/>
    <w:rsid w:val="45EA1CC6"/>
    <w:rsid w:val="46836248"/>
    <w:rsid w:val="46EB0315"/>
    <w:rsid w:val="49390C5B"/>
    <w:rsid w:val="494F372E"/>
    <w:rsid w:val="4ADB4D37"/>
    <w:rsid w:val="4C3A1E93"/>
    <w:rsid w:val="4CB35724"/>
    <w:rsid w:val="4D23075E"/>
    <w:rsid w:val="4D77356F"/>
    <w:rsid w:val="4F4977A1"/>
    <w:rsid w:val="4FAA3B63"/>
    <w:rsid w:val="50E27C5A"/>
    <w:rsid w:val="535647DB"/>
    <w:rsid w:val="53FE4790"/>
    <w:rsid w:val="53FF371E"/>
    <w:rsid w:val="54670142"/>
    <w:rsid w:val="54841296"/>
    <w:rsid w:val="54F50FBE"/>
    <w:rsid w:val="55636765"/>
    <w:rsid w:val="56A26738"/>
    <w:rsid w:val="56DD2B22"/>
    <w:rsid w:val="575B4C54"/>
    <w:rsid w:val="588F4351"/>
    <w:rsid w:val="59087C4C"/>
    <w:rsid w:val="59354320"/>
    <w:rsid w:val="597D6463"/>
    <w:rsid w:val="598A16DF"/>
    <w:rsid w:val="5B5A5BCC"/>
    <w:rsid w:val="5C8C1C8C"/>
    <w:rsid w:val="5D091DBA"/>
    <w:rsid w:val="5DC24A4C"/>
    <w:rsid w:val="5E7D3F7E"/>
    <w:rsid w:val="5F44191E"/>
    <w:rsid w:val="5F8878FB"/>
    <w:rsid w:val="6246720C"/>
    <w:rsid w:val="62FE1CF5"/>
    <w:rsid w:val="63DA51FA"/>
    <w:rsid w:val="6442131F"/>
    <w:rsid w:val="648268F8"/>
    <w:rsid w:val="64D25FF3"/>
    <w:rsid w:val="64D451A2"/>
    <w:rsid w:val="667F4206"/>
    <w:rsid w:val="6819506B"/>
    <w:rsid w:val="68C42976"/>
    <w:rsid w:val="68CF7F11"/>
    <w:rsid w:val="69E90D82"/>
    <w:rsid w:val="6BBC63F8"/>
    <w:rsid w:val="6C361B3C"/>
    <w:rsid w:val="6C443BF3"/>
    <w:rsid w:val="6CE44811"/>
    <w:rsid w:val="6D026015"/>
    <w:rsid w:val="6DE47C2F"/>
    <w:rsid w:val="702D09BE"/>
    <w:rsid w:val="7249310F"/>
    <w:rsid w:val="7393789B"/>
    <w:rsid w:val="73EE4988"/>
    <w:rsid w:val="74E1671D"/>
    <w:rsid w:val="759B2B39"/>
    <w:rsid w:val="77580793"/>
    <w:rsid w:val="78564049"/>
    <w:rsid w:val="7864619C"/>
    <w:rsid w:val="78E544DC"/>
    <w:rsid w:val="7A9F1D55"/>
    <w:rsid w:val="7B320E10"/>
    <w:rsid w:val="7B4365AB"/>
    <w:rsid w:val="7BD21B2B"/>
    <w:rsid w:val="7C8C2E4E"/>
    <w:rsid w:val="7ED13D14"/>
    <w:rsid w:val="7EE14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eastAsia="仿宋" w:asciiTheme="minorHAnsi" w:hAnsiTheme="minorHAns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3097</Words>
  <Characters>3187</Characters>
  <Lines>1</Lines>
  <Paragraphs>7</Paragraphs>
  <TotalTime>0</TotalTime>
  <ScaleCrop>false</ScaleCrop>
  <LinksUpToDate>false</LinksUpToDate>
  <CharactersWithSpaces>3200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2020-08-07T08:53:00Z</dcterms:created>
  <dc:creator>000</dc:creator>
  <cp:lastModifiedBy>000</cp:lastModifiedBy>
  <dcterms:modified xsi:type="dcterms:W3CDTF">2020-08-14T01:41:39Z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